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E9" w:rsidRPr="00D40BB3" w:rsidRDefault="00D40BB3" w:rsidP="00AA51C6">
      <w:pPr>
        <w:rPr>
          <w:rFonts w:ascii="Calibri" w:hAnsi="Calibri" w:cs="Calibri"/>
          <w:b/>
          <w:color w:val="4F81BD" w:themeColor="accent1"/>
          <w:sz w:val="52"/>
          <w:szCs w:val="52"/>
        </w:rPr>
      </w:pPr>
      <w:r w:rsidRPr="00D40BB3">
        <w:rPr>
          <w:rFonts w:ascii="Calibri" w:hAnsi="Calibri" w:cs="Calibri"/>
          <w:b/>
          <w:color w:val="4F81BD" w:themeColor="accent1"/>
          <w:sz w:val="52"/>
          <w:szCs w:val="52"/>
        </w:rPr>
        <w:t>2</w:t>
      </w:r>
      <w:r w:rsidR="0054266E" w:rsidRPr="00D40BB3">
        <w:rPr>
          <w:rFonts w:ascii="Calibri" w:hAnsi="Calibri" w:cs="Calibri"/>
          <w:b/>
          <w:color w:val="4F81BD" w:themeColor="accent1"/>
          <w:sz w:val="52"/>
          <w:szCs w:val="52"/>
        </w:rPr>
        <w:t xml:space="preserve">M </w:t>
      </w:r>
      <w:r w:rsidR="00E539F6" w:rsidRPr="00D40BB3">
        <w:rPr>
          <w:rFonts w:ascii="Calibri" w:hAnsi="Calibri" w:cs="Calibri"/>
          <w:b/>
          <w:color w:val="4F81BD" w:themeColor="accent1"/>
          <w:sz w:val="52"/>
          <w:szCs w:val="52"/>
        </w:rPr>
        <w:t xml:space="preserve">HD IP </w:t>
      </w:r>
    </w:p>
    <w:p w:rsidR="006773D1" w:rsidRPr="00D40BB3" w:rsidRDefault="00321550" w:rsidP="00AA51C6">
      <w:pPr>
        <w:rPr>
          <w:rFonts w:ascii="Calibri" w:hAnsi="Calibri" w:cs="Calibri"/>
          <w:b/>
          <w:color w:val="4F81BD" w:themeColor="accent1"/>
          <w:sz w:val="52"/>
          <w:szCs w:val="52"/>
        </w:rPr>
      </w:pPr>
      <w:r w:rsidRPr="00321550">
        <w:rPr>
          <w:rFonts w:ascii="ＭＳ Ｐゴシック" w:eastAsia="ＭＳ Ｐゴシック" w:hAnsi="ＭＳ Ｐゴシック" w:cs="Calibri" w:hint="eastAsia"/>
          <w:b/>
          <w:color w:val="4F81BD" w:themeColor="accent1"/>
          <w:sz w:val="52"/>
          <w:szCs w:val="52"/>
          <w:lang w:eastAsia="ja-JP"/>
        </w:rPr>
        <w:t>バレット</w:t>
      </w:r>
      <w:r>
        <w:rPr>
          <w:rFonts w:ascii="ＭＳ Ｐゴシック" w:eastAsia="ＭＳ Ｐゴシック" w:hAnsi="ＭＳ Ｐゴシック" w:cs="Calibri" w:hint="eastAsia"/>
          <w:b/>
          <w:color w:val="4F81BD" w:themeColor="accent1"/>
          <w:sz w:val="52"/>
          <w:szCs w:val="52"/>
          <w:lang w:eastAsia="ja-JP"/>
        </w:rPr>
        <w:t>カメラ</w:t>
      </w:r>
    </w:p>
    <w:p w:rsidR="00A763F8" w:rsidRPr="00D40BB3" w:rsidRDefault="00A763F8" w:rsidP="00F5095D">
      <w:pPr>
        <w:widowControl/>
        <w:wordWrap/>
        <w:autoSpaceDE/>
        <w:autoSpaceDN/>
        <w:rPr>
          <w:rFonts w:ascii="Calibri" w:eastAsia="Gulim" w:hAnsi="Calibri" w:cs="Calibri"/>
          <w:kern w:val="0"/>
          <w:sz w:val="40"/>
          <w:szCs w:val="40"/>
        </w:rPr>
      </w:pPr>
    </w:p>
    <w:p w:rsidR="00F3278F" w:rsidRPr="00321550" w:rsidRDefault="00321550" w:rsidP="00F5095D">
      <w:pPr>
        <w:widowControl/>
        <w:wordWrap/>
        <w:autoSpaceDE/>
        <w:autoSpaceDN/>
        <w:rPr>
          <w:rFonts w:ascii="Calibri" w:eastAsia="ＭＳ 明朝" w:hAnsi="Calibri" w:cs="Calibri"/>
          <w:kern w:val="0"/>
          <w:sz w:val="40"/>
          <w:szCs w:val="40"/>
          <w:lang w:eastAsia="ja-JP"/>
        </w:rPr>
      </w:pPr>
      <w:r>
        <w:rPr>
          <w:rFonts w:ascii="Calibri" w:eastAsia="ＭＳ 明朝" w:hAnsi="Calibri" w:cs="Calibri" w:hint="eastAsia"/>
          <w:kern w:val="0"/>
          <w:sz w:val="40"/>
          <w:szCs w:val="40"/>
          <w:lang w:eastAsia="ja-JP"/>
        </w:rPr>
        <w:t>FBNA-A12002DP-R</w:t>
      </w:r>
    </w:p>
    <w:p w:rsidR="000109E9" w:rsidRPr="00BF1C63" w:rsidRDefault="000109E9" w:rsidP="000109E9">
      <w:pPr>
        <w:rPr>
          <w:rFonts w:ascii="Verdana" w:hAnsi="Verdana" w:cs="Arial"/>
          <w:sz w:val="18"/>
        </w:rPr>
      </w:pPr>
    </w:p>
    <w:p w:rsidR="000109E9" w:rsidRPr="00BF1C63" w:rsidRDefault="000109E9" w:rsidP="000109E9">
      <w:pPr>
        <w:rPr>
          <w:rFonts w:ascii="Verdana" w:hAnsi="Verdana" w:cs="Arial"/>
          <w:sz w:val="18"/>
        </w:rPr>
      </w:pPr>
    </w:p>
    <w:p w:rsidR="000109E9" w:rsidRPr="00BF1C63" w:rsidRDefault="000109E9" w:rsidP="000109E9">
      <w:pPr>
        <w:rPr>
          <w:rFonts w:ascii="Verdana" w:hAnsi="Verdana" w:cs="Arial"/>
          <w:sz w:val="18"/>
        </w:rPr>
      </w:pPr>
    </w:p>
    <w:p w:rsidR="000109E9" w:rsidRPr="00BF1C63" w:rsidRDefault="00B4774B" w:rsidP="000109E9">
      <w:pPr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  <w:lang w:eastAsia="ja-JP"/>
        </w:rPr>
        <w:drawing>
          <wp:inline distT="0" distB="0" distL="0" distR="0" wp14:anchorId="54896663" wp14:editId="3629CC57">
            <wp:extent cx="3330575" cy="267525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74B" w:rsidRDefault="00B4774B" w:rsidP="00CD5F8A">
      <w:pPr>
        <w:rPr>
          <w:rFonts w:ascii="Verdana" w:hAnsi="Verdana" w:cs="Arial"/>
          <w:sz w:val="18"/>
        </w:rPr>
      </w:pPr>
    </w:p>
    <w:p w:rsidR="00B4774B" w:rsidRDefault="00B4774B" w:rsidP="00CD5F8A">
      <w:pPr>
        <w:rPr>
          <w:rFonts w:ascii="Verdana" w:hAnsi="Verdana" w:cs="Arial"/>
          <w:sz w:val="18"/>
        </w:rPr>
      </w:pPr>
    </w:p>
    <w:p w:rsidR="00B4774B" w:rsidRDefault="00B4774B" w:rsidP="00CD5F8A">
      <w:pPr>
        <w:rPr>
          <w:rFonts w:ascii="Verdana" w:hAnsi="Verdana" w:cs="Arial"/>
          <w:sz w:val="18"/>
        </w:rPr>
      </w:pPr>
    </w:p>
    <w:p w:rsidR="00412556" w:rsidRPr="00BF1C63" w:rsidRDefault="00412556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D40BB3" w:rsidRDefault="00DF4F04" w:rsidP="00D40BB3">
      <w:pPr>
        <w:pStyle w:val="a9"/>
        <w:ind w:leftChars="0"/>
        <w:rPr>
          <w:rFonts w:ascii="Calibri" w:hAnsi="Calibri" w:cs="Calibri"/>
          <w:b/>
          <w:sz w:val="24"/>
        </w:rPr>
      </w:pPr>
      <w:r>
        <w:rPr>
          <w:noProof/>
        </w:rPr>
        <w:pict>
          <v:rect id="_x0000_s1032" style="position:absolute;left:0;text-align:left;margin-left:66.75pt;margin-top:462.9pt;width:15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411670" w:rsidRDefault="00411670" w:rsidP="00411670">
                  <w:pPr>
                    <w:pStyle w:val="Web"/>
                    <w:wordWrap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566BB">
                    <w:rPr>
                      <w:rFonts w:asciiTheme="minorHAnsi" w:eastAsiaTheme="minorEastAsia" w:hAnsi="Malgun Gothic" w:cstheme="minorBidi" w:hint="eastAsia"/>
                      <w:b/>
                      <w:bCs/>
                      <w:kern w:val="24"/>
                    </w:rPr>
                    <w:t>AUTO FOCUS</w:t>
                  </w:r>
                </w:p>
              </w:txbxContent>
            </v:textbox>
          </v:rect>
        </w:pict>
      </w:r>
    </w:p>
    <w:p w:rsidR="00D40BB3" w:rsidRDefault="00DF4F04" w:rsidP="00D40BB3">
      <w:pPr>
        <w:pStyle w:val="a9"/>
        <w:ind w:leftChars="0"/>
        <w:rPr>
          <w:rFonts w:ascii="Calibri" w:hAnsi="Calibri" w:cs="Calibri"/>
          <w:b/>
          <w:sz w:val="24"/>
        </w:rPr>
      </w:pPr>
      <w:r>
        <w:rPr>
          <w:noProof/>
        </w:rPr>
        <w:pict>
          <v:rect id="_x0000_s1030" style="position:absolute;left:0;text-align:left;margin-left:66.75pt;margin-top:462.9pt;width:15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411670" w:rsidRDefault="00411670" w:rsidP="00411670">
                  <w:pPr>
                    <w:pStyle w:val="Web"/>
                    <w:wordWrap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566BB">
                    <w:rPr>
                      <w:rFonts w:asciiTheme="minorHAnsi" w:eastAsiaTheme="minorEastAsia" w:hAnsi="Malgun Gothic" w:cstheme="minorBidi" w:hint="eastAsia"/>
                      <w:b/>
                      <w:bCs/>
                      <w:kern w:val="24"/>
                    </w:rPr>
                    <w:t>AUTO FOCUS</w:t>
                  </w:r>
                </w:p>
              </w:txbxContent>
            </v:textbox>
          </v:rect>
        </w:pict>
      </w:r>
      <w:r>
        <w:rPr>
          <w:noProof/>
        </w:rPr>
        <w:pict>
          <v:rect id="직사각형 229" o:spid="_x0000_s1029" style="position:absolute;left:0;text-align:left;margin-left:66.75pt;margin-top:462.9pt;width:15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411670" w:rsidRDefault="00411670" w:rsidP="00411670">
                  <w:pPr>
                    <w:pStyle w:val="Web"/>
                    <w:wordWrap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566BB">
                    <w:rPr>
                      <w:rFonts w:asciiTheme="minorHAnsi" w:eastAsiaTheme="minorEastAsia" w:hAnsi="Malgun Gothic" w:cstheme="minorBidi" w:hint="eastAsia"/>
                      <w:b/>
                      <w:bCs/>
                      <w:kern w:val="24"/>
                    </w:rPr>
                    <w:t>AUTO FOCUS</w:t>
                  </w:r>
                </w:p>
              </w:txbxContent>
            </v:textbox>
          </v:rect>
        </w:pict>
      </w:r>
    </w:p>
    <w:p w:rsid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D40BB3" w:rsidRP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396DD0" w:rsidRPr="00D40BB3" w:rsidRDefault="00321550" w:rsidP="00CD5F8A">
      <w:pPr>
        <w:pStyle w:val="a9"/>
        <w:numPr>
          <w:ilvl w:val="0"/>
          <w:numId w:val="9"/>
        </w:numPr>
        <w:ind w:leftChars="0"/>
        <w:rPr>
          <w:rFonts w:ascii="Calibri" w:hAnsi="Calibri" w:cs="Calibri"/>
          <w:b/>
          <w:sz w:val="24"/>
        </w:rPr>
      </w:pPr>
      <w:r>
        <w:rPr>
          <w:rFonts w:ascii="ＭＳ 明朝" w:eastAsia="ＭＳ 明朝" w:hAnsi="ＭＳ 明朝" w:cs="Calibri" w:hint="eastAsia"/>
          <w:b/>
          <w:sz w:val="24"/>
          <w:lang w:eastAsia="ja-JP"/>
        </w:rPr>
        <w:t>寸法</w:t>
      </w:r>
      <w:r w:rsidR="00D40BB3" w:rsidRPr="00D40BB3">
        <w:rPr>
          <w:rFonts w:ascii="Calibri" w:hAnsi="Calibri" w:cs="Calibri"/>
          <w:b/>
          <w:sz w:val="24"/>
        </w:rPr>
        <w:t xml:space="preserve"> (mm):</w:t>
      </w:r>
    </w:p>
    <w:p w:rsidR="00396DD0" w:rsidRPr="00BF1C63" w:rsidRDefault="00D40BB3" w:rsidP="00CD5F8A">
      <w:pPr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  <w:lang w:eastAsia="ja-JP"/>
        </w:rPr>
        <w:drawing>
          <wp:anchor distT="0" distB="0" distL="114300" distR="114300" simplePos="0" relativeHeight="251652096" behindDoc="0" locked="0" layoutInCell="1" allowOverlap="1" wp14:anchorId="35D58FD7" wp14:editId="5CFBEDDD">
            <wp:simplePos x="0" y="0"/>
            <wp:positionH relativeFrom="column">
              <wp:posOffset>20955</wp:posOffset>
            </wp:positionH>
            <wp:positionV relativeFrom="paragraph">
              <wp:posOffset>118110</wp:posOffset>
            </wp:positionV>
            <wp:extent cx="2914650" cy="1666875"/>
            <wp:effectExtent l="1905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6" t="10577" r="3783" b="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Default="00396DD0" w:rsidP="00CD5F8A">
      <w:pPr>
        <w:rPr>
          <w:rFonts w:ascii="Verdana" w:hAnsi="Verdana" w:cs="Arial"/>
          <w:sz w:val="18"/>
        </w:rPr>
      </w:pPr>
    </w:p>
    <w:p w:rsidR="0000389D" w:rsidRPr="00BF1C63" w:rsidRDefault="0000389D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Default="00396DD0" w:rsidP="00CD5F8A">
      <w:pPr>
        <w:rPr>
          <w:rFonts w:ascii="Verdana" w:hAnsi="Verdana" w:cs="Arial"/>
          <w:sz w:val="18"/>
        </w:rPr>
      </w:pPr>
    </w:p>
    <w:p w:rsidR="00820620" w:rsidRDefault="00820620" w:rsidP="00CD5F8A">
      <w:pPr>
        <w:rPr>
          <w:rFonts w:ascii="Verdana" w:hAnsi="Verdana" w:cs="Arial"/>
          <w:sz w:val="18"/>
        </w:rPr>
      </w:pPr>
    </w:p>
    <w:p w:rsidR="0000389D" w:rsidRDefault="0000389D" w:rsidP="00CD5F8A">
      <w:pPr>
        <w:rPr>
          <w:rFonts w:ascii="Verdana" w:hAnsi="Verdana" w:cs="Arial"/>
          <w:sz w:val="18"/>
        </w:rPr>
      </w:pPr>
    </w:p>
    <w:p w:rsidR="00820620" w:rsidRDefault="00820620" w:rsidP="00CD5F8A">
      <w:pPr>
        <w:rPr>
          <w:rFonts w:ascii="Verdana" w:hAnsi="Verdana" w:cs="Arial"/>
          <w:sz w:val="18"/>
        </w:rPr>
      </w:pPr>
    </w:p>
    <w:p w:rsidR="00411670" w:rsidRDefault="00411670" w:rsidP="00CD5F8A">
      <w:pPr>
        <w:rPr>
          <w:rFonts w:ascii="Verdana" w:hAnsi="Verdana" w:cs="Arial"/>
          <w:sz w:val="18"/>
        </w:rPr>
      </w:pPr>
    </w:p>
    <w:p w:rsidR="00411670" w:rsidRPr="00BF1C63" w:rsidRDefault="00411670" w:rsidP="00CD5F8A">
      <w:pPr>
        <w:rPr>
          <w:rFonts w:ascii="Verdana" w:hAnsi="Verdana" w:cs="Arial"/>
          <w:sz w:val="18"/>
        </w:rPr>
      </w:pPr>
    </w:p>
    <w:p w:rsidR="00EB17E1" w:rsidRPr="00F7585F" w:rsidRDefault="00321550" w:rsidP="00EB17E1">
      <w:pPr>
        <w:rPr>
          <w:rFonts w:ascii="メイリオ" w:eastAsia="メイリオ" w:hAnsi="メイリオ" w:cs="メイリオ"/>
          <w:b/>
          <w:color w:val="7F7F7F" w:themeColor="text1" w:themeTint="80"/>
          <w:sz w:val="24"/>
        </w:rPr>
      </w:pPr>
      <w:r w:rsidRPr="00F7585F">
        <w:rPr>
          <w:rFonts w:ascii="メイリオ" w:eastAsia="メイリオ" w:hAnsi="メイリオ" w:cs="メイリオ" w:hint="eastAsia"/>
          <w:b/>
          <w:color w:val="7F7F7F" w:themeColor="text1" w:themeTint="80"/>
          <w:sz w:val="32"/>
          <w:lang w:eastAsia="ja-JP"/>
        </w:rPr>
        <w:lastRenderedPageBreak/>
        <w:t>特長</w:t>
      </w:r>
    </w:p>
    <w:p w:rsidR="00EB17E1" w:rsidRPr="006D1C33" w:rsidRDefault="00EB17E1" w:rsidP="00EB17E1">
      <w:pPr>
        <w:ind w:left="1"/>
        <w:rPr>
          <w:rFonts w:ascii="Verdana" w:hAnsi="Verdana" w:cs="Arial"/>
          <w:b/>
          <w:bCs/>
          <w:color w:val="404040" w:themeColor="text1" w:themeTint="BF"/>
          <w:sz w:val="18"/>
          <w:szCs w:val="18"/>
        </w:rPr>
      </w:pPr>
    </w:p>
    <w:p w:rsidR="00EB17E1" w:rsidRPr="00321550" w:rsidRDefault="00321550" w:rsidP="00321550">
      <w:pPr>
        <w:spacing w:line="240" w:lineRule="exact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321550">
        <w:rPr>
          <w:rFonts w:ascii="メイリオ" w:eastAsia="メイリオ" w:hAnsi="メイリオ" w:cs="メイリオ"/>
          <w:b/>
          <w:color w:val="7F7F7F" w:themeColor="text1" w:themeTint="80"/>
        </w:rPr>
        <w:t>最適化された複数プロファイルストリーミング</w:t>
      </w:r>
    </w:p>
    <w:p w:rsidR="00EB17E1" w:rsidRPr="00321550" w:rsidRDefault="00321550" w:rsidP="00321550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808080" w:themeColor="background1" w:themeShade="80"/>
          <w:kern w:val="24"/>
          <w:sz w:val="14"/>
          <w:szCs w:val="16"/>
        </w:rPr>
      </w:pPr>
      <w:r w:rsidRPr="00321550">
        <w:rPr>
          <w:rFonts w:ascii="メイリオ" w:eastAsia="メイリオ" w:hAnsi="メイリオ" w:cs="メイリオ"/>
          <w:color w:val="000000"/>
        </w:rPr>
        <w:t>最大で4つのストリームを、異なるフレームレート等のパラメーターを用いて設定できます。1080p</w:t>
      </w:r>
      <w:r>
        <w:rPr>
          <w:rFonts w:ascii="メイリオ" w:eastAsia="メイリオ" w:hAnsi="メイリオ" w:cs="メイリオ"/>
          <w:color w:val="000000"/>
        </w:rPr>
        <w:t>環境において</w:t>
      </w:r>
      <w:r w:rsidRPr="00321550">
        <w:rPr>
          <w:rFonts w:ascii="メイリオ" w:eastAsia="メイリオ" w:hAnsi="メイリオ" w:cs="メイリオ"/>
          <w:color w:val="000000"/>
        </w:rPr>
        <w:t>異なる目的のためにこれらのストリームを使用できます。</w:t>
      </w:r>
    </w:p>
    <w:p w:rsidR="00EB17E1" w:rsidRDefault="00EB17E1" w:rsidP="00321550">
      <w:pPr>
        <w:widowControl/>
        <w:autoSpaceDE/>
        <w:autoSpaceDN/>
        <w:spacing w:before="38" w:line="240" w:lineRule="exact"/>
        <w:textAlignment w:val="baseline"/>
        <w:rPr>
          <w:rFonts w:ascii="Calibri" w:eastAsia="ＭＳ 明朝" w:hAnsi="Calibri" w:cs="Calibri"/>
          <w:color w:val="808080" w:themeColor="background1" w:themeShade="80"/>
          <w:kern w:val="24"/>
          <w:sz w:val="18"/>
          <w:szCs w:val="16"/>
          <w:lang w:eastAsia="ja-JP"/>
        </w:rPr>
      </w:pPr>
    </w:p>
    <w:p w:rsidR="00EB17E1" w:rsidRPr="00321550" w:rsidRDefault="00321550" w:rsidP="00FC5797">
      <w:pPr>
        <w:spacing w:line="240" w:lineRule="exact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321550">
        <w:rPr>
          <w:rFonts w:ascii="メイリオ" w:eastAsia="メイリオ" w:hAnsi="メイリオ" w:cs="メイリオ"/>
          <w:b/>
          <w:color w:val="7F7F7F" w:themeColor="text1" w:themeTint="80"/>
        </w:rPr>
        <w:t xml:space="preserve">ROI（Region of Interest, </w:t>
      </w:r>
      <w:r w:rsidRPr="00321550">
        <w:rPr>
          <w:rFonts w:ascii="メイリオ" w:eastAsia="メイリオ" w:hAnsi="メイリオ" w:cs="メイリオ" w:hint="eastAsia"/>
          <w:b/>
          <w:color w:val="7F7F7F" w:themeColor="text1" w:themeTint="80"/>
        </w:rPr>
        <w:t>関心領域）</w:t>
      </w:r>
    </w:p>
    <w:p w:rsidR="00EB17E1" w:rsidRPr="00321550" w:rsidRDefault="00321550" w:rsidP="00FC5797">
      <w:pPr>
        <w:spacing w:line="240" w:lineRule="exact"/>
        <w:rPr>
          <w:rFonts w:ascii="メイリオ" w:eastAsia="メイリオ" w:hAnsi="メイリオ" w:cs="メイリオ"/>
          <w:color w:val="000000"/>
        </w:rPr>
      </w:pPr>
      <w:r w:rsidRPr="00321550">
        <w:rPr>
          <w:rFonts w:ascii="メイリオ" w:eastAsia="メイリオ" w:hAnsi="メイリオ" w:cs="メイリオ" w:hint="eastAsia"/>
          <w:color w:val="000000"/>
        </w:rPr>
        <w:t>最適な映像品質による、効率的なビデオレートを実現します。頻繁に動きのある領域は最良の品質に保たれます。一方で動きの少ない領域についてはビデオレートを落とします。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eastAsia="Batang" w:hAnsi="Calibri" w:cs="Calibri"/>
          <w:color w:val="808080" w:themeColor="background1" w:themeShade="80"/>
          <w:kern w:val="24"/>
          <w:sz w:val="18"/>
          <w:szCs w:val="16"/>
        </w:rPr>
      </w:pPr>
    </w:p>
    <w:p w:rsidR="00EB17E1" w:rsidRPr="002F647F" w:rsidRDefault="002F647F" w:rsidP="002F647F">
      <w:pPr>
        <w:spacing w:line="240" w:lineRule="exact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2F647F">
        <w:rPr>
          <w:rFonts w:ascii="メイリオ" w:eastAsia="メイリオ" w:hAnsi="メイリオ" w:cs="メイリオ" w:hint="eastAsia"/>
          <w:b/>
          <w:color w:val="7F7F7F" w:themeColor="text1" w:themeTint="80"/>
        </w:rPr>
        <w:t>多様なウェブプラグイン</w:t>
      </w:r>
    </w:p>
    <w:p w:rsidR="00EB17E1" w:rsidRPr="002F647F" w:rsidRDefault="002F647F" w:rsidP="002F647F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2F647F">
        <w:rPr>
          <w:rFonts w:ascii="メイリオ" w:eastAsia="メイリオ" w:hAnsi="メイリオ" w:cs="メイリオ" w:hint="eastAsia"/>
          <w:color w:val="000000"/>
        </w:rPr>
        <w:t>柔軟なウェブプラグインにより、</w:t>
      </w:r>
      <w:r w:rsidRPr="002F647F">
        <w:rPr>
          <w:rFonts w:ascii="メイリオ" w:eastAsia="メイリオ" w:hAnsi="メイリオ" w:cs="メイリオ"/>
          <w:color w:val="000000"/>
        </w:rPr>
        <w:t>IE、Safari、Chrome、Firefox</w:t>
      </w:r>
      <w:r w:rsidRPr="002F647F">
        <w:rPr>
          <w:rFonts w:ascii="メイリオ" w:eastAsia="メイリオ" w:hAnsi="メイリオ" w:cs="メイリオ" w:hint="eastAsia"/>
          <w:color w:val="000000"/>
        </w:rPr>
        <w:t>等あらゆるウェブブラウザがサポートされています。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hAnsi="Calibri" w:cs="Calibri"/>
          <w:color w:val="000000"/>
          <w:sz w:val="22"/>
        </w:rPr>
      </w:pPr>
    </w:p>
    <w:p w:rsidR="00EB17E1" w:rsidRPr="0092073F" w:rsidRDefault="0092073F" w:rsidP="0092073F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92073F">
        <w:rPr>
          <w:rFonts w:ascii="メイリオ" w:eastAsia="メイリオ" w:hAnsi="メイリオ" w:cs="メイリオ" w:hint="eastAsia"/>
          <w:b/>
          <w:color w:val="7F7F7F" w:themeColor="text1" w:themeTint="80"/>
        </w:rPr>
        <w:t>スマート</w:t>
      </w:r>
      <w:r w:rsidRPr="0092073F">
        <w:rPr>
          <w:rFonts w:ascii="メイリオ" w:eastAsia="メイリオ" w:hAnsi="メイリオ" w:cs="メイリオ"/>
          <w:b/>
          <w:color w:val="7F7F7F" w:themeColor="text1" w:themeTint="80"/>
        </w:rPr>
        <w:t>AVC</w:t>
      </w:r>
    </w:p>
    <w:p w:rsidR="00D40BB3" w:rsidRPr="0092073F" w:rsidRDefault="0092073F" w:rsidP="0092073F">
      <w:pPr>
        <w:spacing w:line="240" w:lineRule="exact"/>
        <w:rPr>
          <w:rFonts w:ascii="メイリオ" w:eastAsia="メイリオ" w:hAnsi="メイリオ" w:cs="メイリオ"/>
          <w:b/>
          <w:color w:val="7F7F7F" w:themeColor="text1" w:themeTint="80"/>
          <w:sz w:val="24"/>
        </w:rPr>
      </w:pPr>
      <w:r w:rsidRPr="0092073F">
        <w:rPr>
          <w:rFonts w:ascii="メイリオ" w:eastAsia="メイリオ" w:hAnsi="メイリオ" w:cs="メイリオ" w:hint="eastAsia"/>
          <w:color w:val="000000"/>
        </w:rPr>
        <w:t>“</w:t>
      </w:r>
      <w:r w:rsidRPr="0092073F">
        <w:rPr>
          <w:rFonts w:ascii="メイリオ" w:eastAsia="メイリオ" w:hAnsi="メイリオ" w:cs="メイリオ"/>
          <w:color w:val="000000"/>
        </w:rPr>
        <w:t>Advanced Video Coding” はネットワ</w:t>
      </w:r>
      <w:r w:rsidRPr="0092073F">
        <w:rPr>
          <w:rFonts w:ascii="メイリオ" w:eastAsia="メイリオ" w:hAnsi="メイリオ" w:cs="メイリオ" w:hint="eastAsia"/>
          <w:color w:val="000000"/>
        </w:rPr>
        <w:t>ーク上で音声および映像データをとても効率良くストリームすることを可能にします。</w:t>
      </w:r>
      <w:r w:rsidRPr="0092073F">
        <w:rPr>
          <w:rFonts w:ascii="メイリオ" w:eastAsia="メイリオ" w:hAnsi="メイリオ" w:cs="メイリオ"/>
          <w:color w:val="000000"/>
        </w:rPr>
        <w:t>1080p を 600kbps の</w:t>
      </w:r>
      <w:r w:rsidRPr="0092073F">
        <w:rPr>
          <w:rFonts w:ascii="メイリオ" w:eastAsia="メイリオ" w:hAnsi="メイリオ" w:cs="メイリオ" w:hint="eastAsia"/>
          <w:color w:val="000000"/>
        </w:rPr>
        <w:t>帯域幅で扱うことができます。</w:t>
      </w:r>
    </w:p>
    <w:p w:rsidR="001418F3" w:rsidRPr="00BF1C63" w:rsidRDefault="001418F3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b/>
          <w:bCs/>
          <w:color w:val="808080" w:themeColor="background1" w:themeShade="80"/>
          <w:kern w:val="24"/>
          <w:sz w:val="16"/>
          <w:szCs w:val="16"/>
          <w:u w:val="single"/>
        </w:rPr>
      </w:pPr>
    </w:p>
    <w:p w:rsidR="00EB17E1" w:rsidRPr="003310D2" w:rsidRDefault="003310D2" w:rsidP="003310D2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3310D2">
        <w:rPr>
          <w:rFonts w:ascii="メイリオ" w:eastAsia="メイリオ" w:hAnsi="メイリオ" w:cs="メイリオ" w:hint="eastAsia"/>
          <w:b/>
          <w:color w:val="7F7F7F" w:themeColor="text1" w:themeTint="80"/>
        </w:rPr>
        <w:t>先進的な組み込み</w:t>
      </w:r>
      <w:r w:rsidRPr="003310D2">
        <w:rPr>
          <w:rFonts w:ascii="メイリオ" w:eastAsia="メイリオ" w:hAnsi="メイリオ" w:cs="メイリオ"/>
          <w:b/>
          <w:color w:val="7F7F7F" w:themeColor="text1" w:themeTint="80"/>
        </w:rPr>
        <w:t>ISP</w:t>
      </w:r>
    </w:p>
    <w:p w:rsidR="00EB17E1" w:rsidRPr="003310D2" w:rsidRDefault="003310D2" w:rsidP="003310D2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3310D2">
        <w:rPr>
          <w:rFonts w:ascii="メイリオ" w:eastAsia="メイリオ" w:hAnsi="メイリオ" w:cs="メイリオ" w:hint="eastAsia"/>
          <w:color w:val="000000"/>
        </w:rPr>
        <w:t>組み込みの</w:t>
      </w:r>
      <w:r w:rsidRPr="003310D2">
        <w:rPr>
          <w:rFonts w:ascii="メイリオ" w:eastAsia="メイリオ" w:hAnsi="メイリオ" w:cs="メイリオ"/>
          <w:color w:val="000000"/>
        </w:rPr>
        <w:t>ISPにより、3D-DNR、</w:t>
      </w:r>
      <w:r w:rsidRPr="003310D2">
        <w:rPr>
          <w:rFonts w:ascii="メイリオ" w:eastAsia="メイリオ" w:hAnsi="メイリオ" w:cs="メイリオ" w:hint="eastAsia"/>
          <w:color w:val="000000"/>
        </w:rPr>
        <w:t>調整可能な</w:t>
      </w:r>
      <w:r w:rsidRPr="003310D2">
        <w:rPr>
          <w:rFonts w:ascii="メイリオ" w:eastAsia="メイリオ" w:hAnsi="メイリオ" w:cs="メイリオ"/>
          <w:color w:val="000000"/>
        </w:rPr>
        <w:t>3A</w:t>
      </w:r>
      <w:r w:rsidRPr="003310D2">
        <w:rPr>
          <w:rFonts w:ascii="メイリオ" w:eastAsia="メイリオ" w:hAnsi="メイリオ" w:cs="メイリオ" w:hint="eastAsia"/>
          <w:color w:val="000000"/>
        </w:rPr>
        <w:t>機能、画素欠陥補正、</w:t>
      </w:r>
      <w:r w:rsidRPr="003310D2">
        <w:rPr>
          <w:rFonts w:ascii="メイリオ" w:eastAsia="メイリオ" w:hAnsi="メイリオ" w:cs="メイリオ"/>
          <w:color w:val="000000"/>
        </w:rPr>
        <w:t>WDR、HDR、レンズ</w:t>
      </w:r>
      <w:r w:rsidRPr="003310D2">
        <w:rPr>
          <w:rFonts w:ascii="メイリオ" w:eastAsia="メイリオ" w:hAnsi="メイリオ" w:cs="メイリオ" w:hint="eastAsia"/>
          <w:color w:val="000000"/>
        </w:rPr>
        <w:t>補正、およびさらに先進的な</w:t>
      </w:r>
      <w:r w:rsidRPr="003310D2">
        <w:rPr>
          <w:rFonts w:ascii="メイリオ" w:eastAsia="メイリオ" w:hAnsi="メイリオ" w:cs="メイリオ"/>
          <w:color w:val="000000"/>
        </w:rPr>
        <w:t>ISP</w:t>
      </w:r>
      <w:r w:rsidRPr="003310D2">
        <w:rPr>
          <w:rFonts w:ascii="メイリオ" w:eastAsia="メイリオ" w:hAnsi="メイリオ" w:cs="メイリオ" w:hint="eastAsia"/>
          <w:color w:val="000000"/>
        </w:rPr>
        <w:t>機能を実現しています。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hAnsi="Calibri" w:cs="Calibri"/>
          <w:color w:val="000000"/>
          <w:sz w:val="22"/>
        </w:rPr>
      </w:pPr>
    </w:p>
    <w:p w:rsidR="00EB17E1" w:rsidRPr="00741F35" w:rsidRDefault="00741F35" w:rsidP="00741F35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741F35">
        <w:rPr>
          <w:rFonts w:ascii="メイリオ" w:eastAsia="メイリオ" w:hAnsi="メイリオ" w:cs="メイリオ"/>
          <w:b/>
          <w:color w:val="7F7F7F" w:themeColor="text1" w:themeTint="80"/>
        </w:rPr>
        <w:t>2モ</w:t>
      </w:r>
      <w:r w:rsidRPr="00741F35">
        <w:rPr>
          <w:rFonts w:ascii="メイリオ" w:eastAsia="メイリオ" w:hAnsi="メイリオ" w:cs="メイリオ" w:hint="eastAsia"/>
          <w:b/>
          <w:color w:val="7F7F7F" w:themeColor="text1" w:themeTint="80"/>
        </w:rPr>
        <w:t>ーター</w:t>
      </w:r>
      <w:r w:rsidRPr="00741F35">
        <w:rPr>
          <w:rFonts w:ascii="メイリオ" w:eastAsia="メイリオ" w:hAnsi="メイリオ" w:cs="メイリオ"/>
          <w:b/>
          <w:color w:val="7F7F7F" w:themeColor="text1" w:themeTint="80"/>
        </w:rPr>
        <w:t>MFZ（</w:t>
      </w:r>
      <w:r w:rsidRPr="00741F35">
        <w:rPr>
          <w:rFonts w:ascii="メイリオ" w:eastAsia="メイリオ" w:hAnsi="メイリオ" w:cs="メイリオ" w:hint="eastAsia"/>
          <w:b/>
          <w:color w:val="7F7F7F" w:themeColor="text1" w:themeTint="80"/>
        </w:rPr>
        <w:t>電動フォーカス制御）</w:t>
      </w:r>
      <w:r w:rsidRPr="00741F35">
        <w:rPr>
          <w:rFonts w:ascii="メイリオ" w:eastAsia="メイリオ" w:hAnsi="メイリオ" w:cs="メイリオ"/>
          <w:b/>
          <w:color w:val="7F7F7F" w:themeColor="text1" w:themeTint="80"/>
        </w:rPr>
        <w:t>/P-Irisレンズ</w:t>
      </w:r>
    </w:p>
    <w:p w:rsidR="00741F35" w:rsidRPr="00741F35" w:rsidRDefault="00741F35" w:rsidP="00741F35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741F35">
        <w:rPr>
          <w:rFonts w:ascii="メイリオ" w:eastAsia="メイリオ" w:hAnsi="メイリオ" w:cs="メイリオ" w:hint="eastAsia"/>
          <w:color w:val="000000"/>
        </w:rPr>
        <w:t>ソフトウェアによるフォーカス制御アルゴリズムは、最もコストパフォーマンスが高い方法で、</w:t>
      </w:r>
      <w:r w:rsidRPr="00741F35">
        <w:rPr>
          <w:rFonts w:ascii="メイリオ" w:eastAsia="メイリオ" w:hAnsi="メイリオ" w:cs="メイリオ"/>
          <w:color w:val="000000"/>
        </w:rPr>
        <w:t>2</w:t>
      </w:r>
      <w:r w:rsidRPr="00741F35">
        <w:rPr>
          <w:rFonts w:ascii="メイリオ" w:eastAsia="メイリオ" w:hAnsi="メイリオ" w:cs="メイリオ" w:hint="eastAsia"/>
          <w:color w:val="000000"/>
        </w:rPr>
        <w:t>個のモーターによりレンズを遠隔で制御することを可能にします。</w:t>
      </w:r>
    </w:p>
    <w:p w:rsidR="00EB17E1" w:rsidRPr="00741F35" w:rsidRDefault="00741F35" w:rsidP="00741F35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  <w:lang w:eastAsia="ja-JP"/>
        </w:rPr>
      </w:pPr>
      <w:r w:rsidRPr="00741F35">
        <w:rPr>
          <w:rFonts w:ascii="メイリオ" w:eastAsia="メイリオ" w:hAnsi="メイリオ" w:cs="メイリオ"/>
          <w:color w:val="000000"/>
        </w:rPr>
        <w:t>P-Iris は</w:t>
      </w:r>
      <w:r w:rsidRPr="00741F35">
        <w:rPr>
          <w:rFonts w:ascii="メイリオ" w:eastAsia="メイリオ" w:hAnsi="メイリオ" w:cs="メイリオ" w:hint="eastAsia"/>
          <w:color w:val="000000"/>
        </w:rPr>
        <w:t>自動かつ正確なアイリス開閉制御により非常にクリアなフォーカスを実現します。良好な被写界深度をもつ高解像度</w:t>
      </w:r>
      <w:r w:rsidR="003D3EE0">
        <w:rPr>
          <w:rFonts w:ascii="メイリオ" w:eastAsia="メイリオ" w:hAnsi="メイリオ" w:cs="メイリオ" w:hint="eastAsia"/>
          <w:color w:val="000000"/>
          <w:lang w:eastAsia="ja-JP"/>
        </w:rPr>
        <w:t>の</w:t>
      </w:r>
      <w:r w:rsidRPr="00741F35">
        <w:rPr>
          <w:rFonts w:ascii="メイリオ" w:eastAsia="メイリオ" w:hAnsi="メイリオ" w:cs="メイリオ" w:hint="eastAsia"/>
          <w:color w:val="000000"/>
        </w:rPr>
        <w:t>画像が得られます。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hAnsi="Calibri" w:cs="Calibri"/>
          <w:color w:val="000000"/>
          <w:sz w:val="22"/>
        </w:rPr>
      </w:pPr>
    </w:p>
    <w:p w:rsidR="00EB17E1" w:rsidRPr="00F7585F" w:rsidRDefault="00F7585F" w:rsidP="00F7585F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F7585F">
        <w:rPr>
          <w:rFonts w:ascii="メイリオ" w:eastAsia="メイリオ" w:hAnsi="メイリオ" w:cs="メイリオ" w:hint="eastAsia"/>
          <w:b/>
          <w:color w:val="7F7F7F" w:themeColor="text1" w:themeTint="80"/>
        </w:rPr>
        <w:t>滑らかな統合方法</w:t>
      </w:r>
    </w:p>
    <w:p w:rsidR="00AA51C6" w:rsidRPr="00F7585F" w:rsidRDefault="00F7585F" w:rsidP="00F7585F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808080" w:themeColor="background1" w:themeShade="80"/>
          <w:kern w:val="24"/>
          <w:sz w:val="12"/>
          <w:szCs w:val="16"/>
        </w:rPr>
      </w:pPr>
      <w:r w:rsidRPr="00F7585F">
        <w:rPr>
          <w:rFonts w:ascii="メイリオ" w:eastAsia="メイリオ" w:hAnsi="メイリオ" w:cs="メイリオ" w:hint="eastAsia"/>
          <w:color w:val="000000"/>
        </w:rPr>
        <w:t>最新の</w:t>
      </w:r>
      <w:r w:rsidRPr="00F7585F">
        <w:rPr>
          <w:rFonts w:ascii="メイリオ" w:eastAsia="メイリオ" w:hAnsi="メイリオ" w:cs="メイリオ"/>
          <w:color w:val="000000"/>
        </w:rPr>
        <w:t xml:space="preserve"> Onvifプロファイル（S, G, Q）はあらゆる</w:t>
      </w:r>
      <w:r w:rsidRPr="00F7585F">
        <w:rPr>
          <w:rFonts w:ascii="メイリオ" w:eastAsia="メイリオ" w:hAnsi="メイリオ" w:cs="メイリオ" w:hint="eastAsia"/>
          <w:color w:val="000000"/>
        </w:rPr>
        <w:t>目的での相互運用性を実現するために最適化されています。適切に構成された</w:t>
      </w:r>
      <w:r w:rsidRPr="00F7585F">
        <w:rPr>
          <w:rFonts w:ascii="メイリオ" w:eastAsia="メイリオ" w:hAnsi="メイリオ" w:cs="メイリオ"/>
          <w:color w:val="000000"/>
        </w:rPr>
        <w:t xml:space="preserve"> CGI-API プラグインは VMS に</w:t>
      </w:r>
      <w:r w:rsidRPr="00F7585F">
        <w:rPr>
          <w:rFonts w:ascii="メイリオ" w:eastAsia="メイリオ" w:hAnsi="メイリオ" w:cs="メイリオ" w:hint="eastAsia"/>
          <w:color w:val="000000"/>
        </w:rPr>
        <w:t>統合するための詳細な機能をもたらします。</w:t>
      </w:r>
    </w:p>
    <w:p w:rsidR="009C5AB4" w:rsidRDefault="009C5AB4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color w:val="808080" w:themeColor="background1" w:themeShade="80"/>
          <w:kern w:val="24"/>
          <w:sz w:val="16"/>
          <w:szCs w:val="16"/>
        </w:rPr>
      </w:pPr>
    </w:p>
    <w:p w:rsidR="00EB17E1" w:rsidRPr="00D625C1" w:rsidRDefault="00D625C1" w:rsidP="00D625C1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D625C1">
        <w:rPr>
          <w:rFonts w:ascii="メイリオ" w:eastAsia="メイリオ" w:hAnsi="メイリオ" w:cs="メイリオ" w:hint="eastAsia"/>
          <w:b/>
          <w:color w:val="7F7F7F" w:themeColor="text1" w:themeTint="80"/>
        </w:rPr>
        <w:t>先進的な</w:t>
      </w:r>
      <w:r w:rsidRPr="00D625C1">
        <w:rPr>
          <w:rFonts w:ascii="メイリオ" w:eastAsia="メイリオ" w:hAnsi="メイリオ" w:cs="メイリオ"/>
          <w:b/>
          <w:color w:val="7F7F7F" w:themeColor="text1" w:themeTint="80"/>
        </w:rPr>
        <w:t>ISP</w:t>
      </w:r>
      <w:r w:rsidRPr="00D625C1">
        <w:rPr>
          <w:rFonts w:ascii="メイリオ" w:eastAsia="メイリオ" w:hAnsi="メイリオ" w:cs="メイリオ" w:hint="eastAsia"/>
          <w:b/>
          <w:color w:val="7F7F7F" w:themeColor="text1" w:themeTint="80"/>
        </w:rPr>
        <w:t>内蔵のダブルスキャンセンサー</w:t>
      </w:r>
    </w:p>
    <w:p w:rsidR="00EB17E1" w:rsidRPr="00D625C1" w:rsidRDefault="00D625C1" w:rsidP="00D625C1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D625C1">
        <w:rPr>
          <w:rFonts w:ascii="メイリオ" w:eastAsia="メイリオ" w:hAnsi="メイリオ" w:cs="メイリオ" w:hint="eastAsia"/>
          <w:color w:val="000000"/>
        </w:rPr>
        <w:t>ダブルスキャンセンサーは最大で解像度</w:t>
      </w:r>
      <w:r w:rsidRPr="00D625C1">
        <w:rPr>
          <w:rFonts w:ascii="メイリオ" w:eastAsia="メイリオ" w:hAnsi="メイリオ" w:cs="メイリオ"/>
          <w:color w:val="000000"/>
        </w:rPr>
        <w:t>1080p</w:t>
      </w:r>
      <w:r w:rsidRPr="00D625C1">
        <w:rPr>
          <w:rFonts w:ascii="メイリオ" w:eastAsia="メイリオ" w:hAnsi="メイリオ" w:cs="メイリオ" w:hint="eastAsia"/>
          <w:color w:val="000000"/>
        </w:rPr>
        <w:t>・</w:t>
      </w:r>
      <w:r w:rsidRPr="00D625C1">
        <w:rPr>
          <w:rFonts w:ascii="メイリオ" w:eastAsia="メイリオ" w:hAnsi="メイリオ" w:cs="メイリオ"/>
          <w:color w:val="000000"/>
        </w:rPr>
        <w:t>60fpsに</w:t>
      </w:r>
      <w:r w:rsidRPr="00D625C1">
        <w:rPr>
          <w:rFonts w:ascii="メイリオ" w:eastAsia="メイリオ" w:hAnsi="メイリオ" w:cs="メイリオ" w:hint="eastAsia"/>
          <w:color w:val="000000"/>
        </w:rPr>
        <w:t>対応します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。</w:t>
      </w:r>
      <w:r w:rsidRPr="00D625C1">
        <w:rPr>
          <w:rFonts w:ascii="メイリオ" w:eastAsia="メイリオ" w:hAnsi="メイリオ" w:cs="メイリオ" w:hint="eastAsia"/>
          <w:color w:val="000000"/>
        </w:rPr>
        <w:t>（エンコーディングの最大性能は</w:t>
      </w:r>
      <w:r w:rsidRPr="00D625C1">
        <w:rPr>
          <w:rFonts w:ascii="メイリオ" w:eastAsia="メイリオ" w:hAnsi="メイリオ" w:cs="メイリオ"/>
          <w:color w:val="000000"/>
        </w:rPr>
        <w:t xml:space="preserve"> 1080p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 </w:t>
      </w:r>
      <w:r w:rsidRPr="00D625C1">
        <w:rPr>
          <w:rFonts w:ascii="メイリオ" w:eastAsia="メイリオ" w:hAnsi="メイリオ" w:cs="メイリオ"/>
          <w:color w:val="000000"/>
        </w:rPr>
        <w:t>30fps）。</w:t>
      </w:r>
      <w:r w:rsidRPr="00D625C1">
        <w:rPr>
          <w:rFonts w:ascii="メイリオ" w:eastAsia="メイリオ" w:hAnsi="メイリオ" w:cs="メイリオ" w:hint="eastAsia"/>
          <w:color w:val="000000"/>
        </w:rPr>
        <w:t>長時間露光と短時間露光を組み合わせ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ることにより</w:t>
      </w:r>
      <w:r w:rsidRPr="00D625C1">
        <w:rPr>
          <w:rFonts w:ascii="メイリオ" w:eastAsia="メイリオ" w:hAnsi="メイリオ" w:cs="メイリオ" w:hint="eastAsia"/>
          <w:color w:val="000000"/>
        </w:rPr>
        <w:t>、リアルタイムフレームレート・</w:t>
      </w:r>
      <w:r w:rsidRPr="00D625C1">
        <w:rPr>
          <w:rFonts w:ascii="メイリオ" w:eastAsia="メイリオ" w:hAnsi="メイリオ" w:cs="メイリオ"/>
          <w:color w:val="000000"/>
        </w:rPr>
        <w:t>1080p</w:t>
      </w:r>
      <w:r w:rsidRPr="00D625C1">
        <w:rPr>
          <w:rFonts w:ascii="メイリオ" w:eastAsia="メイリオ" w:hAnsi="メイリオ" w:cs="メイリオ" w:hint="eastAsia"/>
          <w:color w:val="000000"/>
        </w:rPr>
        <w:t>解像度のリアル</w:t>
      </w:r>
      <w:r w:rsidRPr="00D625C1">
        <w:rPr>
          <w:rFonts w:ascii="メイリオ" w:eastAsia="メイリオ" w:hAnsi="メイリオ" w:cs="メイリオ"/>
          <w:color w:val="000000"/>
        </w:rPr>
        <w:t>WDRを</w:t>
      </w:r>
      <w:r w:rsidRPr="00D625C1">
        <w:rPr>
          <w:rFonts w:ascii="メイリオ" w:eastAsia="メイリオ" w:hAnsi="メイリオ" w:cs="メイリオ" w:hint="eastAsia"/>
          <w:color w:val="000000"/>
        </w:rPr>
        <w:t>実現します。</w:t>
      </w:r>
    </w:p>
    <w:p w:rsidR="009C5AB4" w:rsidRDefault="009C5AB4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color w:val="808080" w:themeColor="background1" w:themeShade="80"/>
          <w:kern w:val="24"/>
          <w:sz w:val="16"/>
          <w:szCs w:val="16"/>
        </w:rPr>
      </w:pPr>
    </w:p>
    <w:p w:rsidR="00EB17E1" w:rsidRDefault="00EB17E1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ＭＳ 明朝" w:hAnsi="Verdana" w:cs="Arial"/>
          <w:color w:val="808080" w:themeColor="background1" w:themeShade="80"/>
          <w:kern w:val="24"/>
          <w:sz w:val="16"/>
          <w:szCs w:val="16"/>
          <w:lang w:eastAsia="ja-JP"/>
        </w:rPr>
      </w:pPr>
    </w:p>
    <w:p w:rsidR="005F4A0C" w:rsidRDefault="005F4A0C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ＭＳ 明朝" w:hAnsi="Verdana" w:cs="Arial"/>
          <w:color w:val="808080" w:themeColor="background1" w:themeShade="80"/>
          <w:kern w:val="24"/>
          <w:sz w:val="4"/>
          <w:szCs w:val="4"/>
          <w:lang w:eastAsia="ja-JP"/>
        </w:rPr>
      </w:pPr>
    </w:p>
    <w:p w:rsidR="005F4A0C" w:rsidRDefault="005F4A0C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ＭＳ 明朝" w:hAnsi="Verdana" w:cs="Arial"/>
          <w:color w:val="808080" w:themeColor="background1" w:themeShade="80"/>
          <w:kern w:val="24"/>
          <w:sz w:val="4"/>
          <w:szCs w:val="4"/>
          <w:lang w:eastAsia="ja-JP"/>
        </w:rPr>
      </w:pPr>
    </w:p>
    <w:p w:rsidR="005F4A0C" w:rsidRDefault="005F4A0C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ＭＳ 明朝" w:hAnsi="Verdana" w:cs="Arial"/>
          <w:color w:val="808080" w:themeColor="background1" w:themeShade="80"/>
          <w:kern w:val="24"/>
          <w:sz w:val="4"/>
          <w:szCs w:val="4"/>
          <w:lang w:eastAsia="ja-JP"/>
        </w:rPr>
      </w:pPr>
    </w:p>
    <w:p w:rsidR="005F4A0C" w:rsidRPr="005F4A0C" w:rsidRDefault="005F4A0C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ＭＳ 明朝" w:hAnsi="Verdana" w:cs="Arial"/>
          <w:color w:val="808080" w:themeColor="background1" w:themeShade="80"/>
          <w:kern w:val="24"/>
          <w:sz w:val="4"/>
          <w:szCs w:val="4"/>
          <w:lang w:eastAsia="ja-JP"/>
        </w:rPr>
      </w:pPr>
    </w:p>
    <w:p w:rsidR="00E30926" w:rsidRPr="00057FB6" w:rsidRDefault="00B36450" w:rsidP="00E30926">
      <w:pPr>
        <w:rPr>
          <w:rFonts w:ascii="メイリオ" w:eastAsia="メイリオ" w:hAnsi="メイリオ" w:cs="メイリオ"/>
          <w:b/>
          <w:color w:val="404040" w:themeColor="text1" w:themeTint="BF"/>
          <w:sz w:val="32"/>
          <w:szCs w:val="28"/>
          <w:lang w:eastAsia="ja-JP"/>
        </w:rPr>
      </w:pPr>
      <w:r w:rsidRPr="00057FB6">
        <w:rPr>
          <w:rFonts w:ascii="メイリオ" w:eastAsia="メイリオ" w:hAnsi="メイリオ" w:cs="メイリオ" w:hint="eastAsia"/>
          <w:b/>
          <w:color w:val="404040" w:themeColor="text1" w:themeTint="BF"/>
          <w:sz w:val="32"/>
          <w:szCs w:val="28"/>
          <w:lang w:eastAsia="ja-JP"/>
        </w:rPr>
        <w:lastRenderedPageBreak/>
        <w:t>機器仕様</w:t>
      </w:r>
    </w:p>
    <w:tbl>
      <w:tblPr>
        <w:tblW w:w="510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3"/>
      </w:tblGrid>
      <w:tr w:rsidR="00E30926" w:rsidRPr="002F1A43" w:rsidTr="00815B65">
        <w:trPr>
          <w:trHeight w:val="219"/>
        </w:trPr>
        <w:tc>
          <w:tcPr>
            <w:tcW w:w="5103" w:type="dxa"/>
            <w:gridSpan w:val="2"/>
            <w:shd w:val="clear" w:color="auto" w:fill="EEECE1" w:themeFill="background2"/>
            <w:vAlign w:val="center"/>
          </w:tcPr>
          <w:p w:rsidR="00E30926" w:rsidRPr="00057FB6" w:rsidRDefault="00B36450" w:rsidP="00D40BB3">
            <w:pPr>
              <w:ind w:firstLineChars="50" w:firstLine="8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57FB6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  <w:lang w:eastAsia="ja-JP"/>
              </w:rPr>
              <w:t>カメラ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BF6A79" w:rsidP="005F4A0C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映像素子解像度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BF6A79" w:rsidP="005F4A0C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1/2.7“ 2.0M CMOS(60fps スキャン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性能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)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BF6A79" w:rsidP="005F4A0C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総画素数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D40BB3" w:rsidP="005F4A0C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1928(H) X 1088(V)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BF6A79" w:rsidP="005F4A0C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  <w:lang w:eastAsia="ja-JP"/>
              </w:rPr>
              <w:t>焦点距離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D40BB3" w:rsidP="005F4A0C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2.8~12mm, F1.4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BF6A79" w:rsidP="005F4A0C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  <w:lang w:eastAsia="ja-JP"/>
              </w:rPr>
              <w:t>レンズタイプ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BF6A79" w:rsidP="005F4A0C">
            <w:pPr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2モ</w:t>
            </w:r>
            <w:r w:rsidRPr="00666FF2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ーター</w:t>
            </w:r>
            <w:r w:rsidRPr="00666FF2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MFZ（</w:t>
            </w:r>
            <w:r w:rsidRPr="00666FF2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電動フォーカスズーム）</w:t>
            </w:r>
            <w:r w:rsidRPr="00666FF2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AF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BF6A79" w:rsidP="005F4A0C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  <w:lang w:eastAsia="ja-JP"/>
              </w:rPr>
              <w:t>アイリスタイプ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BF6A79" w:rsidP="005F4A0C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  <w:lang w:eastAsia="ja-JP"/>
              </w:rPr>
              <w:t>精密アイリス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BF6A79" w:rsidP="005F4A0C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</w:rPr>
              <w:t>視野角（</w:t>
            </w:r>
            <w:r w:rsidRPr="00666FF2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FOV）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5F4A0C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106° ~ 32°</w:t>
            </w:r>
          </w:p>
        </w:tc>
      </w:tr>
      <w:tr w:rsidR="00F46CED" w:rsidRPr="002F1A43" w:rsidTr="005F4A0C">
        <w:trPr>
          <w:trHeight w:val="385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BF6A79" w:rsidP="005F4A0C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シャッタースピード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8D3120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オート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/マニュアル(1/30 ～1/8000)、アンチフリッカ、スロ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ーシャッター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(1～1/5,1/7.5, 1/15)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8D3120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最低照度</w:t>
            </w:r>
            <w:r w:rsidR="00F46CED"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8D3120" w:rsidP="008D3120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0.12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>Lux, IR使用時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0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 xml:space="preserve">Lux 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(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>F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1.4)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IR LEDS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8D3120" w:rsidP="008D3120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ハイパワー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 xml:space="preserve"> IR LED 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6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>個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8D3120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赤外線投射距離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E30926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120ft(36.58m)</w:t>
            </w:r>
          </w:p>
        </w:tc>
      </w:tr>
      <w:tr w:rsidR="00F46CED" w:rsidRPr="002F1A43" w:rsidTr="00A633F4">
        <w:trPr>
          <w:trHeight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A633F4">
            <w:pPr>
              <w:spacing w:line="220" w:lineRule="exact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ダイナミックレンジ</w:t>
            </w:r>
            <w:r w:rsidR="00A633F4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設定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A633F4">
            <w:pPr>
              <w:spacing w:line="220" w:lineRule="exact"/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WDR(HDR)</w:t>
            </w:r>
            <w:bookmarkStart w:id="0" w:name="_GoBack"/>
            <w:bookmarkEnd w:id="0"/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ダイナミックレンジ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120</w:t>
            </w:r>
            <w:r w:rsidRPr="00666FF2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dB</w:t>
            </w:r>
            <w:r w:rsidR="00C54569" w:rsidRPr="00666FF2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  <w:lang w:eastAsia="ja-JP"/>
              </w:rPr>
              <w:t>以上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C54569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 xml:space="preserve">S/N </w:t>
            </w:r>
            <w:r w:rsidR="00C54569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比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50dB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パン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/チルト/ズ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ーム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ズーム：光学4.2倍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デイ＆ナイト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TDN（トゥル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ー・デイ＆ナイト）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デジタルノイズ除去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3D-DNR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666FF2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プライバシーマスク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C54569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4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箇所のプログラム可能なゾーン</w:t>
            </w:r>
          </w:p>
        </w:tc>
      </w:tr>
      <w:tr w:rsidR="00F46CED" w:rsidRPr="002F1A43" w:rsidTr="00666FF2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AGC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オート</w:t>
            </w:r>
          </w:p>
        </w:tc>
      </w:tr>
      <w:tr w:rsidR="00F46CED" w:rsidRPr="002F1A43" w:rsidTr="00815B65">
        <w:trPr>
          <w:trHeight w:val="281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C54569" w:rsidP="00D40BB3">
            <w:pPr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その他の映像処理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666FF2" w:rsidRDefault="00F46CED" w:rsidP="00666FF2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BLC,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 xml:space="preserve"> 露光設定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,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 xml:space="preserve"> ホワイトバランス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, 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シャープネス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,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 xml:space="preserve"> 画素補正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,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レンズ歪み補正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,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 xml:space="preserve"> ガンマ補正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,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 xml:space="preserve"> 色強調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,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 xml:space="preserve"> 高品質多相スケーラ</w:t>
            </w:r>
          </w:p>
        </w:tc>
      </w:tr>
    </w:tbl>
    <w:p w:rsidR="00E30926" w:rsidRPr="00ED3A97" w:rsidRDefault="00E30926" w:rsidP="00E30926">
      <w:pPr>
        <w:rPr>
          <w:rFonts w:ascii="Verdana" w:hAnsi="Verdana" w:cs="Arial"/>
          <w:sz w:val="18"/>
        </w:rPr>
      </w:pPr>
    </w:p>
    <w:tbl>
      <w:tblPr>
        <w:tblpPr w:leftFromText="142" w:rightFromText="142" w:vertAnchor="text" w:horzAnchor="margin" w:tblpX="114" w:tblpY="120"/>
        <w:tblW w:w="5104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3629"/>
      </w:tblGrid>
      <w:tr w:rsidR="00E30926" w:rsidRPr="002F1A43" w:rsidTr="00666FF2">
        <w:trPr>
          <w:trHeight w:val="216"/>
        </w:trPr>
        <w:tc>
          <w:tcPr>
            <w:tcW w:w="5104" w:type="dxa"/>
            <w:gridSpan w:val="2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3E5BC5" w:rsidP="00C30958">
            <w:pPr>
              <w:jc w:val="lef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</w:pPr>
            <w:r w:rsidRPr="00666FF2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</w:rPr>
              <w:t>エンコーダー（映像</w:t>
            </w:r>
            <w:r w:rsidR="00C30958" w:rsidRPr="00666FF2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  <w:lang w:eastAsia="ja-JP"/>
              </w:rPr>
              <w:t>および</w:t>
            </w:r>
            <w:r w:rsidRPr="00666FF2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</w:rPr>
              <w:t>音声）</w:t>
            </w:r>
          </w:p>
        </w:tc>
      </w:tr>
      <w:tr w:rsidR="00E30926" w:rsidTr="00666FF2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3E5BC5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映像圧縮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E30926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H.264, MJPEG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3E5BC5" w:rsidP="003E5BC5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H.264プロファイル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E30926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BP / MP / HP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3E5BC5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最大解像度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1920 X 1080</w:t>
            </w:r>
          </w:p>
        </w:tc>
      </w:tr>
      <w:tr w:rsidR="00E30926" w:rsidRPr="00002F12" w:rsidTr="00815B65">
        <w:trPr>
          <w:trHeight w:val="358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3E5BC5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複数プロファイルストリーミング性能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D40BB3" w:rsidP="00815B65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1080p30 + 720p30 + 480p30</w:t>
            </w:r>
          </w:p>
          <w:p w:rsidR="00E30926" w:rsidRPr="00666FF2" w:rsidRDefault="00D40BB3" w:rsidP="00815B65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1080p30 + 480p30 + CIFp30 H.264 + 1080p1 MJPEG + </w:t>
            </w:r>
            <w:r w:rsidR="003E5BC5"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1-pass レンズ</w:t>
            </w:r>
            <w:r w:rsidR="003E5BC5"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補正</w:t>
            </w:r>
          </w:p>
        </w:tc>
      </w:tr>
      <w:tr w:rsidR="00E30926" w:rsidRPr="002F1A43" w:rsidTr="00815B65">
        <w:trPr>
          <w:trHeight w:val="184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映像ビットレート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D40BB3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100Kbps ~ 10Mbps,</w:t>
            </w:r>
          </w:p>
          <w:p w:rsidR="00E30926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プレビュー・録画用マルチレート</w:t>
            </w:r>
          </w:p>
        </w:tc>
      </w:tr>
      <w:tr w:rsidR="00E30926" w:rsidRPr="002F1A43" w:rsidTr="00815B65">
        <w:trPr>
          <w:trHeight w:val="178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ビットレート制御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H.264でのマルチストリ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ーミング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CBR/VBR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（フレームレートと帯域幅を制御可能）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4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音声圧縮</w:t>
            </w:r>
          </w:p>
        </w:tc>
        <w:tc>
          <w:tcPr>
            <w:tcW w:w="3629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G.711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エッジストレージ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Micro SD / SDHC / SDXC</w:t>
            </w:r>
          </w:p>
        </w:tc>
      </w:tr>
      <w:tr w:rsidR="00E30926" w:rsidRPr="002F1A43" w:rsidTr="00666FF2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特徴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スマート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AVC、ダイナミックROI</w:t>
            </w:r>
          </w:p>
        </w:tc>
      </w:tr>
    </w:tbl>
    <w:p w:rsidR="00815B65" w:rsidRPr="00815B65" w:rsidRDefault="00815B65" w:rsidP="00E30926">
      <w:pPr>
        <w:rPr>
          <w:rFonts w:ascii="Verdana" w:eastAsia="ＭＳ 明朝" w:hAnsi="Verdana" w:cs="Arial"/>
          <w:sz w:val="18"/>
          <w:lang w:eastAsia="ja-JP"/>
        </w:rPr>
      </w:pPr>
    </w:p>
    <w:tbl>
      <w:tblPr>
        <w:tblpPr w:leftFromText="142" w:rightFromText="142" w:vertAnchor="text" w:horzAnchor="margin" w:tblpXSpec="right" w:tblpY="137"/>
        <w:tblW w:w="5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431"/>
      </w:tblGrid>
      <w:tr w:rsidR="00D40BB3" w:rsidRPr="002F1A43" w:rsidTr="00D40BB3">
        <w:trPr>
          <w:trHeight w:hRule="exact" w:val="376"/>
        </w:trPr>
        <w:tc>
          <w:tcPr>
            <w:tcW w:w="51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6FF2"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  <w:t xml:space="preserve">I/O </w:t>
            </w:r>
            <w:r w:rsidRPr="00666FF2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  <w:lang w:eastAsia="ja-JP"/>
              </w:rPr>
              <w:t>および</w:t>
            </w:r>
            <w:r w:rsidRPr="00666FF2"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  <w:t>イベント</w:t>
            </w:r>
          </w:p>
        </w:tc>
      </w:tr>
      <w:tr w:rsidR="00D40BB3" w:rsidRPr="000479EB" w:rsidTr="00666FF2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C3095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音声入</w:t>
            </w:r>
            <w:r w:rsidR="003E0C6B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力/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出力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1 / 1</w:t>
            </w:r>
          </w:p>
        </w:tc>
      </w:tr>
      <w:tr w:rsidR="00D40BB3" w:rsidRPr="000479EB" w:rsidTr="00666FF2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3E0C6B" w:rsidP="00C3095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3E0C6B">
              <w:rPr>
                <w:rFonts w:ascii="メイリオ" w:eastAsia="メイリオ" w:hAnsi="メイリオ" w:cs="メイリオ" w:hint="eastAsia"/>
                <w:sz w:val="15"/>
                <w:szCs w:val="15"/>
              </w:rPr>
              <w:t>アラーム入力</w:t>
            </w:r>
            <w:r w:rsidRPr="003E0C6B">
              <w:rPr>
                <w:rFonts w:ascii="メイリオ" w:eastAsia="メイリオ" w:hAnsi="メイリオ" w:cs="メイリオ"/>
                <w:sz w:val="15"/>
                <w:szCs w:val="15"/>
              </w:rPr>
              <w:t>/出力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1 / 1</w:t>
            </w:r>
          </w:p>
        </w:tc>
      </w:tr>
      <w:tr w:rsidR="00D40BB3" w:rsidRPr="000479EB" w:rsidTr="00D40BB3">
        <w:trPr>
          <w:trHeight w:val="297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映像出力</w:t>
            </w:r>
          </w:p>
          <w:p w:rsidR="00D40BB3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2nd 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映像出力）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C3095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 [CVBS 1.0V p-p (75Ω)], 4:3アスペクト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比</w:t>
            </w:r>
          </w:p>
        </w:tc>
      </w:tr>
      <w:tr w:rsidR="00D40BB3" w:rsidRPr="000479EB" w:rsidTr="00666FF2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イベントトリガ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モーション、アラーム</w:t>
            </w:r>
          </w:p>
        </w:tc>
      </w:tr>
      <w:tr w:rsidR="00D40BB3" w:rsidTr="00D40BB3">
        <w:trPr>
          <w:trHeight w:val="297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プリ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/ポスト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録画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プリ</w:t>
            </w:r>
            <w:r w:rsidR="00D40BB3"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: 1~5 sec. </w:t>
            </w:r>
          </w:p>
          <w:p w:rsidR="00D40BB3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ポスト</w:t>
            </w:r>
            <w:r w:rsidR="00D40BB3" w:rsidRPr="00666FF2">
              <w:rPr>
                <w:rFonts w:ascii="メイリオ" w:eastAsia="メイリオ" w:hAnsi="メイリオ" w:cs="メイリオ"/>
                <w:sz w:val="15"/>
                <w:szCs w:val="15"/>
              </w:rPr>
              <w:t>: 1~240 sec.</w:t>
            </w:r>
          </w:p>
        </w:tc>
      </w:tr>
      <w:tr w:rsidR="00D40BB3" w:rsidTr="00666FF2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イベント通知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FTP、e-mail、アラ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ーム出力、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SDカ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ード</w:t>
            </w:r>
          </w:p>
        </w:tc>
      </w:tr>
      <w:tr w:rsidR="00D40BB3" w:rsidRPr="002F1A43" w:rsidTr="00666FF2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  <w:highlight w:val="yellow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イーサネット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RJ45(10/100BASE-T)</w:t>
            </w:r>
          </w:p>
        </w:tc>
      </w:tr>
    </w:tbl>
    <w:p w:rsidR="00B52D22" w:rsidRPr="00BF1C63" w:rsidRDefault="00B52D22" w:rsidP="00E30926">
      <w:pPr>
        <w:rPr>
          <w:rFonts w:ascii="Verdana" w:hAnsi="Verdana" w:cs="Arial"/>
          <w:sz w:val="18"/>
        </w:rPr>
      </w:pPr>
    </w:p>
    <w:tbl>
      <w:tblPr>
        <w:tblpPr w:leftFromText="142" w:rightFromText="142" w:vertAnchor="text" w:horzAnchor="margin" w:tblpXSpec="right" w:tblpY="66"/>
        <w:tblW w:w="5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431"/>
      </w:tblGrid>
      <w:tr w:rsidR="00D40BB3" w:rsidRPr="002F1A43" w:rsidTr="00D40BB3">
        <w:trPr>
          <w:trHeight w:hRule="exact" w:val="376"/>
        </w:trPr>
        <w:tc>
          <w:tcPr>
            <w:tcW w:w="51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6FF2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</w:rPr>
              <w:t>セキュリティおよびネットワーク</w:t>
            </w:r>
          </w:p>
        </w:tc>
      </w:tr>
      <w:tr w:rsidR="00D40BB3" w:rsidRPr="002F1A43" w:rsidTr="00D40BB3">
        <w:trPr>
          <w:trHeight w:val="311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ネットワークプロトコル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D40BB3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IPv4/IPv6 : </w:t>
            </w:r>
          </w:p>
          <w:p w:rsidR="00D40BB3" w:rsidRPr="00666FF2" w:rsidRDefault="00D40BB3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ONVIF, TCP/IP, UDP, RTP(UDP/TCP), </w:t>
            </w:r>
          </w:p>
          <w:p w:rsidR="00D40BB3" w:rsidRPr="00666FF2" w:rsidRDefault="00D40BB3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RTSP, NTP, HTTP,HTTPS, SSL,</w:t>
            </w:r>
          </w:p>
          <w:p w:rsidR="00D40BB3" w:rsidRPr="00666FF2" w:rsidRDefault="00D40BB3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DNS, DDNS, DHCP, FTP, SMTP, ICMP, </w:t>
            </w:r>
          </w:p>
          <w:p w:rsidR="00D40BB3" w:rsidRPr="00666FF2" w:rsidRDefault="00D40BB3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SNMPv1/v2c/v3(MIB-2)</w:t>
            </w:r>
          </w:p>
        </w:tc>
      </w:tr>
      <w:tr w:rsidR="00D40BB3" w:rsidRPr="002F1A43" w:rsidTr="00D40BB3">
        <w:trPr>
          <w:trHeight w:val="360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セキュリティ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232A5F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HTTPS(SSL), </w:t>
            </w:r>
          </w:p>
          <w:p w:rsidR="00232A5F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ダイジェスト認証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 (ID/PW)</w:t>
            </w:r>
          </w:p>
          <w:p w:rsidR="00232A5F" w:rsidRPr="00666FF2" w:rsidRDefault="00232A5F" w:rsidP="00666FF2">
            <w:pPr>
              <w:spacing w:line="220" w:lineRule="exact"/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IEEE 802.1X</w:t>
            </w:r>
          </w:p>
          <w:p w:rsidR="00D40BB3" w:rsidRPr="00666FF2" w:rsidRDefault="00C30958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IPフィルタリング</w:t>
            </w:r>
          </w:p>
        </w:tc>
      </w:tr>
      <w:tr w:rsidR="00D40BB3" w:rsidRPr="002F1A43" w:rsidTr="00666FF2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SIP/VolP 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対応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不可</w:t>
            </w:r>
          </w:p>
        </w:tc>
      </w:tr>
      <w:tr w:rsidR="00D40BB3" w:rsidRPr="002F1A43" w:rsidTr="00666FF2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プラグイン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666FF2" w:rsidRDefault="00C3095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Onvifプロファイル S（G：</w:t>
            </w:r>
            <w:r w:rsidRPr="00666FF2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開発中）、</w:t>
            </w:r>
            <w:r w:rsidRPr="00666FF2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CGI API</w:t>
            </w:r>
          </w:p>
        </w:tc>
      </w:tr>
    </w:tbl>
    <w:p w:rsidR="00E30926" w:rsidRDefault="00E30926" w:rsidP="00E30926">
      <w:pPr>
        <w:ind w:rightChars="106" w:right="212"/>
        <w:rPr>
          <w:rFonts w:ascii="Verdana" w:hAnsi="Verdana" w:cs="Arial"/>
          <w:noProof/>
          <w:sz w:val="18"/>
        </w:rPr>
      </w:pPr>
    </w:p>
    <w:tbl>
      <w:tblPr>
        <w:tblpPr w:leftFromText="142" w:rightFromText="142" w:vertAnchor="page" w:horzAnchor="margin" w:tblpXSpec="right" w:tblpY="9523"/>
        <w:tblW w:w="516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402"/>
      </w:tblGrid>
      <w:tr w:rsidR="00232A5F" w:rsidRPr="002F1A43" w:rsidTr="00232A5F">
        <w:trPr>
          <w:trHeight w:val="340"/>
        </w:trPr>
        <w:tc>
          <w:tcPr>
            <w:tcW w:w="5160" w:type="dxa"/>
            <w:gridSpan w:val="2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C30958" w:rsidP="00232A5F">
            <w:pPr>
              <w:jc w:val="lef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</w:pPr>
            <w:r w:rsidRPr="00666FF2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  <w:lang w:eastAsia="ja-JP"/>
              </w:rPr>
              <w:t>一般</w:t>
            </w:r>
          </w:p>
        </w:tc>
      </w:tr>
      <w:tr w:rsidR="00232A5F" w:rsidRPr="002F1A43" w:rsidTr="00666FF2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C30958" w:rsidP="00232A5F">
            <w:pPr>
              <w:rPr>
                <w:rFonts w:ascii="メイリオ" w:eastAsia="メイリオ" w:hAnsi="メイリオ" w:cs="メイリオ"/>
                <w:sz w:val="15"/>
                <w:szCs w:val="15"/>
                <w:highlight w:val="yellow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対応言語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C30958" w:rsidP="007D7877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英語、韓国語、日本語</w:t>
            </w:r>
          </w:p>
        </w:tc>
      </w:tr>
      <w:tr w:rsidR="00232A5F" w:rsidRPr="002F1A43" w:rsidTr="00232A5F">
        <w:trPr>
          <w:trHeight w:val="280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C81D23" w:rsidP="00232A5F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電源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C81D23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（アダプタは含まれません）</w:t>
            </w:r>
            <w:r w:rsidR="00232A5F"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 </w:t>
            </w:r>
            <w:r w:rsidR="00232A5F" w:rsidRPr="00666FF2">
              <w:rPr>
                <w:rFonts w:ascii="メイリオ" w:eastAsia="メイリオ" w:hAnsi="メイリオ" w:cs="メイリオ"/>
                <w:sz w:val="15"/>
                <w:szCs w:val="15"/>
              </w:rPr>
              <w:br/>
              <w:t>DC DC12V</w:t>
            </w:r>
          </w:p>
          <w:p w:rsidR="00232A5F" w:rsidRPr="00666FF2" w:rsidRDefault="00232A5F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POE IEEE 802.3af</w:t>
            </w:r>
          </w:p>
        </w:tc>
      </w:tr>
      <w:tr w:rsidR="00232A5F" w:rsidRPr="002F1A43" w:rsidTr="00232A5F">
        <w:trPr>
          <w:trHeight w:val="280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C81D23" w:rsidP="00232A5F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消費電力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F60" w:rsidRPr="00666FF2" w:rsidRDefault="00B21F60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AF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動作時最大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 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17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W</w:t>
            </w:r>
          </w:p>
          <w:p w:rsidR="00232A5F" w:rsidRPr="00666FF2" w:rsidRDefault="00B21F60" w:rsidP="00666FF2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LED オン：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13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W/オフ：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3</w:t>
            </w: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W</w:t>
            </w:r>
          </w:p>
        </w:tc>
      </w:tr>
      <w:tr w:rsidR="00232A5F" w:rsidRPr="002F1A43" w:rsidTr="00666FF2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F60" w:rsidRPr="00666FF2" w:rsidRDefault="00B21F60" w:rsidP="00B21F60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温度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232A5F" w:rsidP="00232A5F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-40°C ~ 50°C  </w:t>
            </w:r>
            <w:r w:rsidR="005959C8"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（コールドスタート）</w:t>
            </w:r>
          </w:p>
        </w:tc>
      </w:tr>
      <w:tr w:rsidR="00232A5F" w:rsidRPr="002F1A43" w:rsidTr="00666FF2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5959C8" w:rsidP="00232A5F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湿度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232A5F" w:rsidP="005959C8">
            <w:pPr>
              <w:rPr>
                <w:rFonts w:ascii="メイリオ" w:eastAsia="メイリオ" w:hAnsi="メイリオ" w:cs="メイリオ"/>
                <w:color w:val="000000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color w:val="000000"/>
                <w:sz w:val="15"/>
                <w:szCs w:val="15"/>
              </w:rPr>
              <w:t xml:space="preserve">10–90% RH </w:t>
            </w:r>
            <w:r w:rsidR="005959C8" w:rsidRPr="00666FF2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eastAsia="ja-JP"/>
              </w:rPr>
              <w:t>（結露無き事)</w:t>
            </w:r>
          </w:p>
        </w:tc>
      </w:tr>
      <w:tr w:rsidR="00232A5F" w:rsidRPr="002F1A43" w:rsidTr="00666FF2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5959C8" w:rsidP="00232A5F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ハウジング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5959C8" w:rsidP="00232A5F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アルミダイカスト</w:t>
            </w:r>
          </w:p>
        </w:tc>
      </w:tr>
      <w:tr w:rsidR="00232A5F" w:rsidRPr="002F1A43" w:rsidTr="00666FF2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5959C8" w:rsidP="005959C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寸法</w:t>
            </w:r>
            <w:r w:rsidR="00232A5F"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(D x H)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232A5F" w:rsidP="00232A5F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247.8 x 83 mm</w:t>
            </w:r>
          </w:p>
        </w:tc>
      </w:tr>
      <w:tr w:rsidR="00232A5F" w:rsidRPr="002F1A43" w:rsidTr="00666FF2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5959C8" w:rsidP="00232A5F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重量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232A5F" w:rsidP="00232A5F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1.8kg</w:t>
            </w:r>
          </w:p>
        </w:tc>
      </w:tr>
      <w:tr w:rsidR="00232A5F" w:rsidRPr="002F1A43" w:rsidTr="00666FF2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5959C8" w:rsidP="00232A5F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適合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666FF2" w:rsidRDefault="00232A5F" w:rsidP="00232A5F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666FF2">
              <w:rPr>
                <w:rFonts w:ascii="メイリオ" w:eastAsia="メイリオ" w:hAnsi="メイリオ" w:cs="メイリオ"/>
                <w:sz w:val="15"/>
                <w:szCs w:val="15"/>
              </w:rPr>
              <w:t>FCC, CE, ROHS</w:t>
            </w:r>
            <w:r w:rsidRPr="00666FF2">
              <w:rPr>
                <w:rFonts w:ascii="メイリオ" w:eastAsia="メイリオ" w:hAnsi="メイリオ" w:cs="メイリオ" w:hint="eastAsia"/>
                <w:sz w:val="15"/>
                <w:szCs w:val="15"/>
              </w:rPr>
              <w:t>, IP66</w:t>
            </w:r>
          </w:p>
        </w:tc>
      </w:tr>
    </w:tbl>
    <w:p w:rsidR="00E30926" w:rsidRPr="008D4C7F" w:rsidRDefault="00E30926" w:rsidP="00E30926">
      <w:pPr>
        <w:rPr>
          <w:sz w:val="18"/>
        </w:rPr>
      </w:pPr>
    </w:p>
    <w:p w:rsidR="00C14434" w:rsidRPr="00BF1C63" w:rsidRDefault="00C14434" w:rsidP="00E30926">
      <w:pPr>
        <w:rPr>
          <w:rFonts w:ascii="Verdana" w:hAnsi="Verdana" w:cs="Arial"/>
          <w:noProof/>
          <w:sz w:val="18"/>
        </w:rPr>
      </w:pPr>
    </w:p>
    <w:sectPr w:rsidR="00C14434" w:rsidRPr="00BF1C63" w:rsidSect="00396DD0">
      <w:headerReference w:type="default" r:id="rId11"/>
      <w:footerReference w:type="default" r:id="rId12"/>
      <w:pgSz w:w="11906" w:h="16838"/>
      <w:pgMar w:top="1671" w:right="707" w:bottom="426" w:left="567" w:header="142" w:footer="609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04" w:rsidRDefault="00DF4F04" w:rsidP="002B2395">
      <w:r>
        <w:separator/>
      </w:r>
    </w:p>
  </w:endnote>
  <w:endnote w:type="continuationSeparator" w:id="0">
    <w:p w:rsidR="00DF4F04" w:rsidRDefault="00DF4F04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B3" w:rsidRDefault="00DF4F04" w:rsidP="002040D2">
    <w:pPr>
      <w:pStyle w:val="a5"/>
      <w:rPr>
        <w:rFonts w:asciiTheme="majorHAnsi" w:hAnsiTheme="majorHAnsi" w:cstheme="majorHAnsi"/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-.6pt;margin-top:9.7pt;width:539.25pt;height:0;z-index:251663359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" strokecolor="#7f7f7f [1612]"/>
      </w:pict>
    </w:r>
  </w:p>
  <w:p w:rsidR="00D40BB3" w:rsidRPr="002040D2" w:rsidRDefault="00EE2C51" w:rsidP="00CE7181">
    <w:pPr>
      <w:pStyle w:val="a5"/>
      <w:rPr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www.ainext-japan.co.jp</w:t>
    </w:r>
    <w:r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</w:t>
    </w:r>
    <w:r w:rsidR="00D40BB3"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ptab w:relativeTo="margin" w:alignment="right" w:leader="none"/>
    </w:r>
    <w:r w:rsidR="00FA7ABA" w:rsidRPr="005D4330">
      <w:rPr>
        <w:color w:val="404040" w:themeColor="text1" w:themeTint="BF"/>
        <w:sz w:val="16"/>
        <w:szCs w:val="16"/>
      </w:rPr>
      <w:fldChar w:fldCharType="begin"/>
    </w:r>
    <w:r w:rsidR="00D40BB3" w:rsidRPr="005D4330">
      <w:rPr>
        <w:color w:val="404040" w:themeColor="text1" w:themeTint="BF"/>
        <w:sz w:val="16"/>
        <w:szCs w:val="16"/>
      </w:rPr>
      <w:instrText xml:space="preserve"> PAGE   \* MERGEFORMAT </w:instrText>
    </w:r>
    <w:r w:rsidR="00FA7ABA" w:rsidRPr="005D4330">
      <w:rPr>
        <w:color w:val="404040" w:themeColor="text1" w:themeTint="BF"/>
        <w:sz w:val="16"/>
        <w:szCs w:val="16"/>
      </w:rPr>
      <w:fldChar w:fldCharType="separate"/>
    </w:r>
    <w:r w:rsidR="007C6048" w:rsidRPr="007C6048"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t>2</w:t>
    </w:r>
    <w:r w:rsidR="00FA7ABA" w:rsidRPr="005D4330">
      <w:rPr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04" w:rsidRDefault="00DF4F04" w:rsidP="002B2395">
      <w:r>
        <w:separator/>
      </w:r>
    </w:p>
  </w:footnote>
  <w:footnote w:type="continuationSeparator" w:id="0">
    <w:p w:rsidR="00DF4F04" w:rsidRDefault="00DF4F04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B3" w:rsidRDefault="00D40BB3" w:rsidP="005C4A57">
    <w:pPr>
      <w:pStyle w:val="a3"/>
      <w:ind w:leftChars="-309" w:left="371" w:right="200" w:hangingChars="309" w:hanging="989"/>
      <w:jc w:val="right"/>
      <w:rPr>
        <w:rFonts w:ascii="Verdana" w:hAnsi="Verdana"/>
        <w:b/>
        <w:sz w:val="32"/>
      </w:rPr>
    </w:pPr>
  </w:p>
  <w:p w:rsidR="00D40BB3" w:rsidRPr="00EE2C51" w:rsidRDefault="00EE2C51" w:rsidP="00EE2C51">
    <w:pPr>
      <w:pStyle w:val="a3"/>
      <w:tabs>
        <w:tab w:val="clear" w:pos="9026"/>
        <w:tab w:val="right" w:pos="10714"/>
      </w:tabs>
      <w:ind w:leftChars="-682" w:left="-1364" w:right="200" w:firstLineChars="852" w:firstLine="1363"/>
      <w:rPr>
        <w:rFonts w:ascii="Calibri" w:eastAsia="ＭＳ 明朝" w:hAnsi="Calibri" w:cs="Calibri" w:hint="eastAsia"/>
        <w:b/>
        <w:color w:val="404040" w:themeColor="text1" w:themeTint="BF"/>
        <w:sz w:val="32"/>
        <w:szCs w:val="28"/>
        <w:lang w:eastAsia="ja-JP"/>
      </w:rPr>
    </w:pPr>
    <w:r w:rsidRPr="00D87015">
      <w:rPr>
        <w:rFonts w:asciiTheme="majorHAnsi" w:hAnsiTheme="majorHAnsi" w:cstheme="majorHAnsi" w:hint="eastAsia"/>
        <w:noProof/>
        <w:color w:val="404040" w:themeColor="text1" w:themeTint="BF"/>
        <w:sz w:val="16"/>
        <w:szCs w:val="16"/>
        <w:lang w:eastAsia="ja-JP"/>
      </w:rPr>
      <w:drawing>
        <wp:anchor distT="0" distB="0" distL="114300" distR="114300" simplePos="0" relativeHeight="251668479" behindDoc="0" locked="0" layoutInCell="1" allowOverlap="1" wp14:anchorId="73293232" wp14:editId="0E77A67F">
          <wp:simplePos x="0" y="0"/>
          <wp:positionH relativeFrom="column">
            <wp:posOffset>5158740</wp:posOffset>
          </wp:positionH>
          <wp:positionV relativeFrom="paragraph">
            <wp:posOffset>62451</wp:posOffset>
          </wp:positionV>
          <wp:extent cx="1524000" cy="276225"/>
          <wp:effectExtent l="0" t="0" r="0" b="0"/>
          <wp:wrapNone/>
          <wp:docPr id="1" name="그림 16" descr="https://static.wixstatic.com/media/307cbe_8e443a6ae0b540adb1981839b9fae84c.png/v1/fill/w_160,h_29,al_c,usm_0.66_1.00_0.01/307cbe_8e443a6ae0b540adb1981839b9fae84c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tatic.wixstatic.com/media/307cbe_8e443a6ae0b540adb1981839b9fae84c.png/v1/fill/w_160,h_29,al_c,usm_0.66_1.00_0.01/307cbe_8e443a6ae0b540adb1981839b9fae84c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ＭＳ 明朝" w:hAnsi="Calibri" w:cs="Calibri" w:hint="eastAsia"/>
        <w:b/>
        <w:color w:val="404040" w:themeColor="text1" w:themeTint="BF"/>
        <w:sz w:val="32"/>
        <w:szCs w:val="28"/>
        <w:lang w:eastAsia="ja-JP"/>
      </w:rPr>
      <w:t>AINEXT</w:t>
    </w:r>
  </w:p>
  <w:p w:rsidR="00D40BB3" w:rsidRPr="00D40BB3" w:rsidRDefault="00DF4F04" w:rsidP="00EE2C51">
    <w:pPr>
      <w:pStyle w:val="a3"/>
      <w:tabs>
        <w:tab w:val="clear" w:pos="9026"/>
        <w:tab w:val="right" w:pos="10714"/>
      </w:tabs>
      <w:ind w:leftChars="-682" w:left="-1364" w:right="200" w:firstLineChars="426" w:firstLine="1363"/>
      <w:rPr>
        <w:rFonts w:ascii="Calibri" w:hAnsi="Calibri" w:cs="Calibri"/>
        <w:b/>
        <w:color w:val="404040" w:themeColor="text1" w:themeTint="BF"/>
        <w:sz w:val="32"/>
        <w:szCs w:val="28"/>
      </w:rPr>
    </w:pPr>
    <w:r>
      <w:rPr>
        <w:rFonts w:ascii="Calibri" w:hAnsi="Calibri" w:cs="Calibri"/>
        <w:b/>
        <w:noProof/>
        <w:sz w:val="32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-.6pt;margin-top:29.35pt;width:532.5pt;height:0;z-index:25166643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" strokecolor="#7f7f7f [1612]"/>
      </w:pict>
    </w:r>
    <w:r w:rsidR="00D40BB3" w:rsidRPr="00D40BB3">
      <w:rPr>
        <w:rFonts w:ascii="Calibri" w:hAnsi="Calibri" w:cs="Calibri"/>
        <w:b/>
        <w:color w:val="404040" w:themeColor="text1" w:themeTint="BF"/>
        <w:sz w:val="32"/>
        <w:szCs w:val="28"/>
      </w:rPr>
      <w:t>DIGITAL SURVEILLANCE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pt;height:10pt" o:bullet="t">
        <v:imagedata r:id="rId1" o:title="mso556B"/>
      </v:shape>
    </w:pict>
  </w:numPicBullet>
  <w:abstractNum w:abstractNumId="0">
    <w:nsid w:val="395A71B9"/>
    <w:multiLevelType w:val="hybridMultilevel"/>
    <w:tmpl w:val="227C6CAA"/>
    <w:lvl w:ilvl="0" w:tplc="4BF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718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9910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E3C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FE2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C3A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20A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2BC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0D6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">
    <w:nsid w:val="40331BD6"/>
    <w:multiLevelType w:val="hybridMultilevel"/>
    <w:tmpl w:val="15A6C7A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C551CE"/>
    <w:multiLevelType w:val="hybridMultilevel"/>
    <w:tmpl w:val="85ACBF7C"/>
    <w:lvl w:ilvl="0" w:tplc="DBD871DC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E4312E6"/>
    <w:multiLevelType w:val="hybridMultilevel"/>
    <w:tmpl w:val="7C02D7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2D21906"/>
    <w:multiLevelType w:val="hybridMultilevel"/>
    <w:tmpl w:val="DCECE7B8"/>
    <w:lvl w:ilvl="0" w:tplc="00284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F660698"/>
    <w:multiLevelType w:val="hybridMultilevel"/>
    <w:tmpl w:val="6AE43E60"/>
    <w:lvl w:ilvl="0" w:tplc="3C6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321B45"/>
    <w:multiLevelType w:val="hybridMultilevel"/>
    <w:tmpl w:val="552257F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DC1260"/>
    <w:multiLevelType w:val="hybridMultilevel"/>
    <w:tmpl w:val="0A48D26C"/>
    <w:lvl w:ilvl="0" w:tplc="C6F8BB1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  <w:b/>
        <w:color w:val="000000"/>
        <w:sz w:val="16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E578E2"/>
    <w:multiLevelType w:val="hybridMultilevel"/>
    <w:tmpl w:val="4D645BA8"/>
    <w:lvl w:ilvl="0" w:tplc="AD2E31F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395"/>
    <w:rsid w:val="0000389D"/>
    <w:rsid w:val="000109E9"/>
    <w:rsid w:val="00026431"/>
    <w:rsid w:val="00033B6C"/>
    <w:rsid w:val="00034B82"/>
    <w:rsid w:val="00051E4F"/>
    <w:rsid w:val="000565F2"/>
    <w:rsid w:val="00057FB6"/>
    <w:rsid w:val="00065836"/>
    <w:rsid w:val="00065AD8"/>
    <w:rsid w:val="00066A84"/>
    <w:rsid w:val="00070B6B"/>
    <w:rsid w:val="0007215F"/>
    <w:rsid w:val="000777F2"/>
    <w:rsid w:val="000955A5"/>
    <w:rsid w:val="000A376C"/>
    <w:rsid w:val="000C6147"/>
    <w:rsid w:val="000D5B58"/>
    <w:rsid w:val="000E2DFE"/>
    <w:rsid w:val="000F366F"/>
    <w:rsid w:val="000F4FAE"/>
    <w:rsid w:val="00102435"/>
    <w:rsid w:val="001418F3"/>
    <w:rsid w:val="001519A1"/>
    <w:rsid w:val="00160B90"/>
    <w:rsid w:val="0016621D"/>
    <w:rsid w:val="0017183C"/>
    <w:rsid w:val="00172071"/>
    <w:rsid w:val="00175990"/>
    <w:rsid w:val="001A04B6"/>
    <w:rsid w:val="001A18C1"/>
    <w:rsid w:val="001A5E89"/>
    <w:rsid w:val="001A780C"/>
    <w:rsid w:val="001B1F8F"/>
    <w:rsid w:val="002040D2"/>
    <w:rsid w:val="002239B6"/>
    <w:rsid w:val="002268F6"/>
    <w:rsid w:val="00232A5F"/>
    <w:rsid w:val="00235327"/>
    <w:rsid w:val="00253F6D"/>
    <w:rsid w:val="002851FB"/>
    <w:rsid w:val="00293079"/>
    <w:rsid w:val="002B2395"/>
    <w:rsid w:val="002B5872"/>
    <w:rsid w:val="002C4F24"/>
    <w:rsid w:val="002E2ECF"/>
    <w:rsid w:val="002F0114"/>
    <w:rsid w:val="002F027A"/>
    <w:rsid w:val="002F1784"/>
    <w:rsid w:val="002F647F"/>
    <w:rsid w:val="00306B0F"/>
    <w:rsid w:val="003079FA"/>
    <w:rsid w:val="003164EA"/>
    <w:rsid w:val="00321550"/>
    <w:rsid w:val="003310D2"/>
    <w:rsid w:val="003358E9"/>
    <w:rsid w:val="003548A3"/>
    <w:rsid w:val="00396DD0"/>
    <w:rsid w:val="003A617F"/>
    <w:rsid w:val="003A7C49"/>
    <w:rsid w:val="003B16C5"/>
    <w:rsid w:val="003C58F1"/>
    <w:rsid w:val="003D3EE0"/>
    <w:rsid w:val="003D46FF"/>
    <w:rsid w:val="003D55CF"/>
    <w:rsid w:val="003D6A28"/>
    <w:rsid w:val="003E0C6B"/>
    <w:rsid w:val="003E19A9"/>
    <w:rsid w:val="003E5BC5"/>
    <w:rsid w:val="0040404E"/>
    <w:rsid w:val="00411670"/>
    <w:rsid w:val="00412556"/>
    <w:rsid w:val="00420BB8"/>
    <w:rsid w:val="00433F27"/>
    <w:rsid w:val="0044377A"/>
    <w:rsid w:val="00462B35"/>
    <w:rsid w:val="00464908"/>
    <w:rsid w:val="0047527C"/>
    <w:rsid w:val="0047794C"/>
    <w:rsid w:val="00492F57"/>
    <w:rsid w:val="004B105C"/>
    <w:rsid w:val="004C69C5"/>
    <w:rsid w:val="004E2C2F"/>
    <w:rsid w:val="004E3862"/>
    <w:rsid w:val="004E6CB5"/>
    <w:rsid w:val="005357E4"/>
    <w:rsid w:val="0054266E"/>
    <w:rsid w:val="00565207"/>
    <w:rsid w:val="005704B3"/>
    <w:rsid w:val="00576B50"/>
    <w:rsid w:val="00580363"/>
    <w:rsid w:val="00585C7B"/>
    <w:rsid w:val="005959C8"/>
    <w:rsid w:val="005A746C"/>
    <w:rsid w:val="005C44E3"/>
    <w:rsid w:val="005C4A57"/>
    <w:rsid w:val="005D0A1B"/>
    <w:rsid w:val="005D17E1"/>
    <w:rsid w:val="005D1938"/>
    <w:rsid w:val="005E0433"/>
    <w:rsid w:val="005E39A2"/>
    <w:rsid w:val="005E7E30"/>
    <w:rsid w:val="005F2AA7"/>
    <w:rsid w:val="005F4A0C"/>
    <w:rsid w:val="00600DB0"/>
    <w:rsid w:val="00603260"/>
    <w:rsid w:val="006051F6"/>
    <w:rsid w:val="006132C9"/>
    <w:rsid w:val="006147AB"/>
    <w:rsid w:val="00617400"/>
    <w:rsid w:val="00623A3A"/>
    <w:rsid w:val="006522B6"/>
    <w:rsid w:val="00666FF2"/>
    <w:rsid w:val="006773D1"/>
    <w:rsid w:val="00690E76"/>
    <w:rsid w:val="00693B64"/>
    <w:rsid w:val="00694E1D"/>
    <w:rsid w:val="006B2940"/>
    <w:rsid w:val="006E56B8"/>
    <w:rsid w:val="00710AD8"/>
    <w:rsid w:val="00741F35"/>
    <w:rsid w:val="00750489"/>
    <w:rsid w:val="00751718"/>
    <w:rsid w:val="007566BB"/>
    <w:rsid w:val="00776445"/>
    <w:rsid w:val="007B2FD6"/>
    <w:rsid w:val="007B71DB"/>
    <w:rsid w:val="007C6048"/>
    <w:rsid w:val="007D3A79"/>
    <w:rsid w:val="007D7877"/>
    <w:rsid w:val="007F5F9E"/>
    <w:rsid w:val="007F723E"/>
    <w:rsid w:val="00800EEB"/>
    <w:rsid w:val="00815B65"/>
    <w:rsid w:val="00817900"/>
    <w:rsid w:val="00820620"/>
    <w:rsid w:val="00821CE5"/>
    <w:rsid w:val="00846A78"/>
    <w:rsid w:val="008764E9"/>
    <w:rsid w:val="00891DE9"/>
    <w:rsid w:val="008934A7"/>
    <w:rsid w:val="008D3120"/>
    <w:rsid w:val="008D4590"/>
    <w:rsid w:val="008D4C7F"/>
    <w:rsid w:val="008D4E71"/>
    <w:rsid w:val="008D7480"/>
    <w:rsid w:val="008E7E3C"/>
    <w:rsid w:val="008F18C9"/>
    <w:rsid w:val="008F39BA"/>
    <w:rsid w:val="008F4D80"/>
    <w:rsid w:val="00902B1D"/>
    <w:rsid w:val="0092073F"/>
    <w:rsid w:val="00987EF1"/>
    <w:rsid w:val="00987FF1"/>
    <w:rsid w:val="009B5F81"/>
    <w:rsid w:val="009B71F5"/>
    <w:rsid w:val="009B7D48"/>
    <w:rsid w:val="009C5AB4"/>
    <w:rsid w:val="009C6EEA"/>
    <w:rsid w:val="009D5FCB"/>
    <w:rsid w:val="009D6EB2"/>
    <w:rsid w:val="009E48C6"/>
    <w:rsid w:val="00A04CAE"/>
    <w:rsid w:val="00A32ECE"/>
    <w:rsid w:val="00A50BF7"/>
    <w:rsid w:val="00A633F4"/>
    <w:rsid w:val="00A65F92"/>
    <w:rsid w:val="00A763F8"/>
    <w:rsid w:val="00A809AA"/>
    <w:rsid w:val="00A847BF"/>
    <w:rsid w:val="00A96140"/>
    <w:rsid w:val="00AA311E"/>
    <w:rsid w:val="00AA51C6"/>
    <w:rsid w:val="00AB0426"/>
    <w:rsid w:val="00AB3D66"/>
    <w:rsid w:val="00AB4E36"/>
    <w:rsid w:val="00AC1240"/>
    <w:rsid w:val="00AD5DEA"/>
    <w:rsid w:val="00AD7670"/>
    <w:rsid w:val="00AE3BD5"/>
    <w:rsid w:val="00AF4B78"/>
    <w:rsid w:val="00B0210B"/>
    <w:rsid w:val="00B17276"/>
    <w:rsid w:val="00B21F60"/>
    <w:rsid w:val="00B36450"/>
    <w:rsid w:val="00B407C3"/>
    <w:rsid w:val="00B4774B"/>
    <w:rsid w:val="00B5173D"/>
    <w:rsid w:val="00B52D22"/>
    <w:rsid w:val="00B71ECB"/>
    <w:rsid w:val="00B771D4"/>
    <w:rsid w:val="00B91A30"/>
    <w:rsid w:val="00BF1C63"/>
    <w:rsid w:val="00BF3640"/>
    <w:rsid w:val="00BF60E5"/>
    <w:rsid w:val="00BF6A79"/>
    <w:rsid w:val="00C12A35"/>
    <w:rsid w:val="00C14434"/>
    <w:rsid w:val="00C1449B"/>
    <w:rsid w:val="00C30958"/>
    <w:rsid w:val="00C3637D"/>
    <w:rsid w:val="00C42F37"/>
    <w:rsid w:val="00C54569"/>
    <w:rsid w:val="00C55DD3"/>
    <w:rsid w:val="00C762DE"/>
    <w:rsid w:val="00C7694C"/>
    <w:rsid w:val="00C81D23"/>
    <w:rsid w:val="00C823CA"/>
    <w:rsid w:val="00C934F0"/>
    <w:rsid w:val="00CA35B3"/>
    <w:rsid w:val="00CA38F9"/>
    <w:rsid w:val="00CA73A4"/>
    <w:rsid w:val="00CB30D3"/>
    <w:rsid w:val="00CD2009"/>
    <w:rsid w:val="00CD5F8A"/>
    <w:rsid w:val="00CE135B"/>
    <w:rsid w:val="00CE7181"/>
    <w:rsid w:val="00D140A7"/>
    <w:rsid w:val="00D1566D"/>
    <w:rsid w:val="00D31603"/>
    <w:rsid w:val="00D35CE0"/>
    <w:rsid w:val="00D40BB3"/>
    <w:rsid w:val="00D44853"/>
    <w:rsid w:val="00D552AB"/>
    <w:rsid w:val="00D625C1"/>
    <w:rsid w:val="00D96007"/>
    <w:rsid w:val="00DA3872"/>
    <w:rsid w:val="00DA545D"/>
    <w:rsid w:val="00DD56D4"/>
    <w:rsid w:val="00DD786C"/>
    <w:rsid w:val="00DD7A47"/>
    <w:rsid w:val="00DE3679"/>
    <w:rsid w:val="00DE4669"/>
    <w:rsid w:val="00DF43BF"/>
    <w:rsid w:val="00DF4F04"/>
    <w:rsid w:val="00E05B27"/>
    <w:rsid w:val="00E30926"/>
    <w:rsid w:val="00E3715A"/>
    <w:rsid w:val="00E43A03"/>
    <w:rsid w:val="00E43ED0"/>
    <w:rsid w:val="00E51A56"/>
    <w:rsid w:val="00E539F6"/>
    <w:rsid w:val="00E56B64"/>
    <w:rsid w:val="00E60427"/>
    <w:rsid w:val="00E72F28"/>
    <w:rsid w:val="00E76891"/>
    <w:rsid w:val="00E93EB2"/>
    <w:rsid w:val="00EB17E1"/>
    <w:rsid w:val="00EC7B3E"/>
    <w:rsid w:val="00ED7460"/>
    <w:rsid w:val="00EE2C51"/>
    <w:rsid w:val="00EE75BB"/>
    <w:rsid w:val="00F034DB"/>
    <w:rsid w:val="00F242A7"/>
    <w:rsid w:val="00F3278F"/>
    <w:rsid w:val="00F43685"/>
    <w:rsid w:val="00F438FE"/>
    <w:rsid w:val="00F46CED"/>
    <w:rsid w:val="00F5095D"/>
    <w:rsid w:val="00F53F7C"/>
    <w:rsid w:val="00F61437"/>
    <w:rsid w:val="00F7585F"/>
    <w:rsid w:val="00FA7ABA"/>
    <w:rsid w:val="00FB3BFF"/>
    <w:rsid w:val="00FC1A4C"/>
    <w:rsid w:val="00FC5797"/>
    <w:rsid w:val="00FF013B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82062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ainext.wix.com/web-design-stud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9A14-D22A-4A9A-968D-CFAFC53F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smchu</dc:creator>
  <cp:lastModifiedBy>Munetaka Saito</cp:lastModifiedBy>
  <cp:revision>20</cp:revision>
  <cp:lastPrinted>2017-07-08T12:00:00Z</cp:lastPrinted>
  <dcterms:created xsi:type="dcterms:W3CDTF">2017-07-08T11:19:00Z</dcterms:created>
  <dcterms:modified xsi:type="dcterms:W3CDTF">2017-07-08T12:03:00Z</dcterms:modified>
</cp:coreProperties>
</file>